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F0B16" w14:textId="0EDB3568" w:rsidR="00564DC9" w:rsidRDefault="00564DC9" w:rsidP="00564DC9">
      <w:pPr>
        <w:pStyle w:val="SectionTitlenoRule-noTOC"/>
      </w:pPr>
      <w:bookmarkStart w:id="0" w:name="_GoBack"/>
      <w:bookmarkEnd w:id="0"/>
      <w:r>
        <w:t>Student Activity</w:t>
      </w:r>
      <w:r w:rsidR="009E0ADB">
        <w:t xml:space="preserve"> 1</w:t>
      </w:r>
    </w:p>
    <w:p w14:paraId="59B9571C" w14:textId="77777777" w:rsidR="00564DC9" w:rsidRDefault="00564DC9" w:rsidP="00564DC9">
      <w:pPr>
        <w:pStyle w:val="SectionSubTitle"/>
      </w:pPr>
      <w:r>
        <w:t>Wave Interference</w:t>
      </w:r>
    </w:p>
    <w:p w14:paraId="364FB15A" w14:textId="77777777" w:rsidR="00564DC9" w:rsidRDefault="00564DC9" w:rsidP="00564DC9">
      <w:pPr>
        <w:pStyle w:val="H1"/>
      </w:pPr>
      <w:r>
        <w:t>Part 1: Modelling Waves</w:t>
      </w:r>
    </w:p>
    <w:p w14:paraId="2A539DEB" w14:textId="77777777" w:rsidR="00564DC9" w:rsidRDefault="00564DC9" w:rsidP="00564DC9">
      <w:pPr>
        <w:pStyle w:val="Act-NL"/>
        <w:spacing w:after="2160"/>
      </w:pPr>
      <w:r>
        <w:t>1.</w:t>
      </w:r>
      <w:r>
        <w:tab/>
        <w:t>Eight students will transmit a signal along a line. Sketch the pattern made by the signal. Label the wavelength, amplitude, and direction of propagation of this transverse wave.</w:t>
      </w:r>
    </w:p>
    <w:p w14:paraId="64DDFA24" w14:textId="77777777" w:rsidR="00564DC9" w:rsidRDefault="00564DC9" w:rsidP="00564DC9">
      <w:pPr>
        <w:pStyle w:val="Act-NL"/>
        <w:spacing w:after="2160"/>
        <w:ind w:right="600"/>
      </w:pPr>
      <w:r>
        <w:t>2.</w:t>
      </w:r>
      <w:r>
        <w:tab/>
        <w:t>Explain what happens to the wave when it meets its reflection. Sketch the resulting pattern and describe why this pattern is called a standing wave.</w:t>
      </w:r>
    </w:p>
    <w:p w14:paraId="32D212A4" w14:textId="77777777" w:rsidR="00564DC9" w:rsidRDefault="00564DC9" w:rsidP="00564DC9">
      <w:pPr>
        <w:pStyle w:val="Act-NL"/>
      </w:pPr>
      <w:r>
        <w:t>3.</w:t>
      </w:r>
      <w:r>
        <w:tab/>
        <w:t>What rules did you follow when combining two instructions at the same time? Complete the following table.</w:t>
      </w:r>
    </w:p>
    <w:tbl>
      <w:tblPr>
        <w:tblW w:w="0" w:type="auto"/>
        <w:tblInd w:w="360" w:type="dxa"/>
        <w:tblLayout w:type="fixed"/>
        <w:tblCellMar>
          <w:left w:w="0" w:type="dxa"/>
          <w:right w:w="0" w:type="dxa"/>
        </w:tblCellMar>
        <w:tblLook w:val="0000" w:firstRow="0" w:lastRow="0" w:firstColumn="0" w:lastColumn="0" w:noHBand="0" w:noVBand="0"/>
      </w:tblPr>
      <w:tblGrid>
        <w:gridCol w:w="2600"/>
        <w:gridCol w:w="1400"/>
        <w:gridCol w:w="1400"/>
        <w:gridCol w:w="1400"/>
      </w:tblGrid>
      <w:tr w:rsidR="00564DC9" w14:paraId="5A2F1548" w14:textId="77777777" w:rsidTr="009E0ADB">
        <w:trPr>
          <w:trHeight w:val="60"/>
          <w:tblHeader/>
        </w:trPr>
        <w:tc>
          <w:tcPr>
            <w:tcW w:w="26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4021F612" w14:textId="77777777" w:rsidR="00564DC9" w:rsidRDefault="00564DC9" w:rsidP="00E855CB">
            <w:pPr>
              <w:pStyle w:val="TableHeadBLK"/>
            </w:pPr>
            <w:r>
              <w:t>Combining Displacements</w:t>
            </w: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71E9D7DE" w14:textId="77777777" w:rsidR="00564DC9" w:rsidRDefault="00564DC9" w:rsidP="00FB328A">
            <w:pPr>
              <w:pStyle w:val="TableHeadBLK"/>
              <w:jc w:val="center"/>
            </w:pPr>
            <w:r>
              <w:t>+1</w:t>
            </w: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330B5CDB" w14:textId="77777777" w:rsidR="00564DC9" w:rsidRDefault="00564DC9" w:rsidP="00FB328A">
            <w:pPr>
              <w:pStyle w:val="TableHeadBLK"/>
              <w:jc w:val="center"/>
            </w:pPr>
            <w:r>
              <w:t>−1</w:t>
            </w: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55F6051D" w14:textId="77777777" w:rsidR="00564DC9" w:rsidRDefault="00564DC9" w:rsidP="00FB328A">
            <w:pPr>
              <w:pStyle w:val="TableHeadBLK"/>
              <w:jc w:val="center"/>
            </w:pPr>
            <w:r>
              <w:t>0</w:t>
            </w:r>
          </w:p>
        </w:tc>
      </w:tr>
      <w:tr w:rsidR="00564DC9" w14:paraId="24150B85" w14:textId="77777777" w:rsidTr="009E0ADB">
        <w:trPr>
          <w:trHeight w:val="600"/>
        </w:trPr>
        <w:tc>
          <w:tcPr>
            <w:tcW w:w="26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5B504CA3" w14:textId="77777777" w:rsidR="00564DC9" w:rsidRDefault="00564DC9" w:rsidP="00FB328A">
            <w:pPr>
              <w:pStyle w:val="TableHeadBLK"/>
              <w:jc w:val="center"/>
            </w:pPr>
            <w:r>
              <w:t>+1</w:t>
            </w: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3298EF1E" w14:textId="77777777" w:rsidR="00564DC9" w:rsidRDefault="00564DC9" w:rsidP="009E0ADB">
            <w:pPr>
              <w:pStyle w:val="TableText"/>
            </w:pP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301A2CF0" w14:textId="77777777" w:rsidR="00564DC9" w:rsidRDefault="00564DC9" w:rsidP="009E0ADB">
            <w:pPr>
              <w:pStyle w:val="TableText"/>
            </w:pP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773AC142" w14:textId="77777777" w:rsidR="00564DC9" w:rsidRDefault="00564DC9" w:rsidP="009E0ADB">
            <w:pPr>
              <w:pStyle w:val="TableText"/>
            </w:pPr>
          </w:p>
        </w:tc>
      </w:tr>
      <w:tr w:rsidR="00564DC9" w14:paraId="3AB0BD0D" w14:textId="77777777" w:rsidTr="009E0ADB">
        <w:trPr>
          <w:trHeight w:val="600"/>
        </w:trPr>
        <w:tc>
          <w:tcPr>
            <w:tcW w:w="26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5667C19C" w14:textId="77777777" w:rsidR="00564DC9" w:rsidRDefault="00564DC9" w:rsidP="00FB328A">
            <w:pPr>
              <w:pStyle w:val="TableHeadBLK"/>
              <w:jc w:val="center"/>
            </w:pPr>
            <w:r>
              <w:t>−1</w:t>
            </w: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657B64C5" w14:textId="77777777" w:rsidR="00564DC9" w:rsidRDefault="00564DC9" w:rsidP="009E0ADB">
            <w:pPr>
              <w:pStyle w:val="TableText"/>
            </w:pP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49D5D75F" w14:textId="77777777" w:rsidR="00564DC9" w:rsidRDefault="00564DC9" w:rsidP="009E0ADB">
            <w:pPr>
              <w:pStyle w:val="TableText"/>
            </w:pP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2BB43061" w14:textId="77777777" w:rsidR="00564DC9" w:rsidRDefault="00564DC9" w:rsidP="009E0ADB">
            <w:pPr>
              <w:pStyle w:val="TableText"/>
            </w:pPr>
          </w:p>
        </w:tc>
      </w:tr>
      <w:tr w:rsidR="00564DC9" w14:paraId="74393806" w14:textId="77777777" w:rsidTr="009E0ADB">
        <w:trPr>
          <w:trHeight w:val="600"/>
        </w:trPr>
        <w:tc>
          <w:tcPr>
            <w:tcW w:w="26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29515DF6" w14:textId="77777777" w:rsidR="00564DC9" w:rsidRDefault="00564DC9" w:rsidP="00FB328A">
            <w:pPr>
              <w:pStyle w:val="TableHeadBLK"/>
              <w:jc w:val="center"/>
            </w:pPr>
            <w:r>
              <w:t>0</w:t>
            </w: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318E6FB9" w14:textId="77777777" w:rsidR="00564DC9" w:rsidRDefault="00564DC9" w:rsidP="009E0ADB">
            <w:pPr>
              <w:pStyle w:val="TableText"/>
            </w:pP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4060DF61" w14:textId="77777777" w:rsidR="00564DC9" w:rsidRDefault="00564DC9" w:rsidP="009E0ADB">
            <w:pPr>
              <w:pStyle w:val="TableText"/>
            </w:pPr>
          </w:p>
        </w:tc>
        <w:tc>
          <w:tcPr>
            <w:tcW w:w="140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vAlign w:val="center"/>
          </w:tcPr>
          <w:p w14:paraId="5F66578A" w14:textId="77777777" w:rsidR="00564DC9" w:rsidRDefault="00564DC9" w:rsidP="009E0ADB">
            <w:pPr>
              <w:pStyle w:val="TableText"/>
            </w:pPr>
          </w:p>
        </w:tc>
      </w:tr>
    </w:tbl>
    <w:p w14:paraId="459412BB" w14:textId="77777777" w:rsidR="00564DC9" w:rsidRDefault="00564DC9" w:rsidP="00635340">
      <w:pPr>
        <w:pStyle w:val="H1"/>
        <w:spacing w:before="240"/>
      </w:pPr>
      <w:r>
        <w:t>Part 2: Modelling Superposition</w:t>
      </w:r>
    </w:p>
    <w:p w14:paraId="5C9F5B4F" w14:textId="77777777" w:rsidR="00564DC9" w:rsidRDefault="00564DC9" w:rsidP="00564DC9">
      <w:pPr>
        <w:pStyle w:val="Act-Body"/>
      </w:pPr>
      <w:r>
        <w:rPr>
          <w:rStyle w:val="sans-bold"/>
        </w:rPr>
        <w:t>Superposition</w:t>
      </w:r>
      <w:r>
        <w:t xml:space="preserve"> is a fundamental property of waves. Each particle in the medium that carries the wave can be in only one place. Wave displacements are added, and the medium moves according to the total displacement.</w:t>
      </w:r>
    </w:p>
    <w:p w14:paraId="687EDB8F" w14:textId="77777777" w:rsidR="00564DC9" w:rsidRDefault="00564DC9" w:rsidP="00564DC9">
      <w:pPr>
        <w:pStyle w:val="Act-NL"/>
      </w:pPr>
      <w:r>
        <w:t>1.</w:t>
      </w:r>
      <w:r>
        <w:tab/>
        <w:t>Form a group of two or three. Take two wave transparencies. Identify the wavelength and amplitude of the waves.</w:t>
      </w:r>
    </w:p>
    <w:p w14:paraId="65B9F26F" w14:textId="77777777" w:rsidR="00564DC9" w:rsidRDefault="00564DC9" w:rsidP="00564DC9">
      <w:pPr>
        <w:pStyle w:val="Act-NL"/>
        <w:keepNext/>
      </w:pPr>
      <w:r>
        <w:lastRenderedPageBreak/>
        <w:t>2.</w:t>
      </w:r>
      <w:r>
        <w:tab/>
        <w:t>Sketch the resultant wave if the two waves overlap perfectly.</w:t>
      </w:r>
    </w:p>
    <w:p w14:paraId="29968556" w14:textId="603AE7DF" w:rsidR="00564DC9" w:rsidRDefault="009E0ADB" w:rsidP="009E0ADB">
      <w:pPr>
        <w:pStyle w:val="Act-NL"/>
        <w:keepNext/>
        <w:spacing w:after="180"/>
      </w:pPr>
      <w:r>
        <w:tab/>
      </w:r>
      <w:r>
        <w:rPr>
          <w:noProof/>
        </w:rPr>
        <w:drawing>
          <wp:inline distT="0" distB="0" distL="0" distR="0" wp14:anchorId="4EDE34A5" wp14:editId="52DC8A0A">
            <wp:extent cx="26035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art04.jpg"/>
                    <pic:cNvPicPr/>
                  </pic:nvPicPr>
                  <pic:blipFill>
                    <a:blip r:embed="rId8"/>
                    <a:stretch>
                      <a:fillRect/>
                    </a:stretch>
                  </pic:blipFill>
                  <pic:spPr>
                    <a:xfrm>
                      <a:off x="0" y="0"/>
                      <a:ext cx="2603500" cy="1066800"/>
                    </a:xfrm>
                    <a:prstGeom prst="rect">
                      <a:avLst/>
                    </a:prstGeom>
                  </pic:spPr>
                </pic:pic>
              </a:graphicData>
            </a:graphic>
          </wp:inline>
        </w:drawing>
      </w:r>
    </w:p>
    <w:p w14:paraId="0E85F522" w14:textId="77777777" w:rsidR="00564DC9" w:rsidRDefault="00564DC9" w:rsidP="00564DC9">
      <w:pPr>
        <w:pStyle w:val="Act-NL"/>
      </w:pPr>
      <w:r>
        <w:t>3.</w:t>
      </w:r>
      <w:r>
        <w:tab/>
        <w:t>Slide one wave one full wavelength to the right. Sketch the resultant wave. What do you notice?</w:t>
      </w:r>
    </w:p>
    <w:p w14:paraId="4419D85E" w14:textId="05EF13EA" w:rsidR="00564DC9" w:rsidRDefault="009E0ADB" w:rsidP="009E0ADB">
      <w:pPr>
        <w:pStyle w:val="Act-NL"/>
        <w:keepNext/>
        <w:spacing w:after="180"/>
      </w:pPr>
      <w:r>
        <w:tab/>
      </w:r>
      <w:r>
        <w:rPr>
          <w:noProof/>
        </w:rPr>
        <w:drawing>
          <wp:inline distT="0" distB="0" distL="0" distR="0" wp14:anchorId="3FDBBE4A" wp14:editId="23768FCB">
            <wp:extent cx="27559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art05.jpg"/>
                    <pic:cNvPicPr/>
                  </pic:nvPicPr>
                  <pic:blipFill>
                    <a:blip r:embed="rId9"/>
                    <a:stretch>
                      <a:fillRect/>
                    </a:stretch>
                  </pic:blipFill>
                  <pic:spPr>
                    <a:xfrm>
                      <a:off x="0" y="0"/>
                      <a:ext cx="2755900" cy="1066800"/>
                    </a:xfrm>
                    <a:prstGeom prst="rect">
                      <a:avLst/>
                    </a:prstGeom>
                  </pic:spPr>
                </pic:pic>
              </a:graphicData>
            </a:graphic>
          </wp:inline>
        </w:drawing>
      </w:r>
    </w:p>
    <w:p w14:paraId="2E8E5EC6" w14:textId="77777777" w:rsidR="00564DC9" w:rsidRDefault="00564DC9" w:rsidP="00564DC9">
      <w:pPr>
        <w:pStyle w:val="Act-NL"/>
      </w:pPr>
      <w:r>
        <w:t>4.</w:t>
      </w:r>
      <w:r>
        <w:tab/>
        <w:t>Slide one wave only half a wavelength to the right. Sketch the resultant wave. What do you notice?</w:t>
      </w:r>
    </w:p>
    <w:p w14:paraId="26D6967E" w14:textId="54346051" w:rsidR="00564DC9" w:rsidRDefault="009E0ADB" w:rsidP="009E0ADB">
      <w:pPr>
        <w:pStyle w:val="Act-NL"/>
        <w:keepNext/>
        <w:spacing w:after="180"/>
      </w:pPr>
      <w:r>
        <w:tab/>
      </w:r>
      <w:r>
        <w:rPr>
          <w:noProof/>
        </w:rPr>
        <w:drawing>
          <wp:inline distT="0" distB="0" distL="0" distR="0" wp14:anchorId="785FEE32" wp14:editId="6359F68D">
            <wp:extent cx="25908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art06.jpg"/>
                    <pic:cNvPicPr/>
                  </pic:nvPicPr>
                  <pic:blipFill>
                    <a:blip r:embed="rId10"/>
                    <a:stretch>
                      <a:fillRect/>
                    </a:stretch>
                  </pic:blipFill>
                  <pic:spPr>
                    <a:xfrm>
                      <a:off x="0" y="0"/>
                      <a:ext cx="2590800" cy="1066800"/>
                    </a:xfrm>
                    <a:prstGeom prst="rect">
                      <a:avLst/>
                    </a:prstGeom>
                  </pic:spPr>
                </pic:pic>
              </a:graphicData>
            </a:graphic>
          </wp:inline>
        </w:drawing>
      </w:r>
    </w:p>
    <w:p w14:paraId="11581AF8" w14:textId="77777777" w:rsidR="00564DC9" w:rsidRDefault="00564DC9" w:rsidP="00564DC9">
      <w:pPr>
        <w:pStyle w:val="Act-NL"/>
      </w:pPr>
      <w:r>
        <w:t>5.</w:t>
      </w:r>
      <w:r>
        <w:tab/>
        <w:t>Flip one wave vertically (top to bottom). Sketch the resultant wave. What do you notice?</w:t>
      </w:r>
    </w:p>
    <w:p w14:paraId="7C0F6299" w14:textId="4718CDD0" w:rsidR="00564DC9" w:rsidRDefault="009E0ADB" w:rsidP="009E0ADB">
      <w:pPr>
        <w:pStyle w:val="Act-NL"/>
        <w:keepNext/>
        <w:spacing w:after="180"/>
      </w:pPr>
      <w:r>
        <w:tab/>
      </w:r>
      <w:r>
        <w:rPr>
          <w:noProof/>
        </w:rPr>
        <w:drawing>
          <wp:inline distT="0" distB="0" distL="0" distR="0" wp14:anchorId="1D9C86CC" wp14:editId="2FAD2A80">
            <wp:extent cx="260350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art07.jpg"/>
                    <pic:cNvPicPr/>
                  </pic:nvPicPr>
                  <pic:blipFill>
                    <a:blip r:embed="rId11"/>
                    <a:stretch>
                      <a:fillRect/>
                    </a:stretch>
                  </pic:blipFill>
                  <pic:spPr>
                    <a:xfrm>
                      <a:off x="0" y="0"/>
                      <a:ext cx="2603500" cy="1066800"/>
                    </a:xfrm>
                    <a:prstGeom prst="rect">
                      <a:avLst/>
                    </a:prstGeom>
                  </pic:spPr>
                </pic:pic>
              </a:graphicData>
            </a:graphic>
          </wp:inline>
        </w:drawing>
      </w:r>
    </w:p>
    <w:p w14:paraId="754684DC" w14:textId="77777777" w:rsidR="00564DC9" w:rsidRDefault="00564DC9" w:rsidP="00564DC9">
      <w:pPr>
        <w:pStyle w:val="Act-NL"/>
        <w:spacing w:after="860"/>
        <w:ind w:right="1000"/>
      </w:pPr>
      <w:r>
        <w:t>6.</w:t>
      </w:r>
      <w:r>
        <w:tab/>
      </w:r>
      <w:r>
        <w:rPr>
          <w:rStyle w:val="sans-bold"/>
        </w:rPr>
        <w:t>Constructive interference</w:t>
      </w:r>
      <w:r>
        <w:t xml:space="preserve"> describes a resultant displacement that is greater than the original. In which of the previous steps did the waves produce constructive interference? What conditions are needed for constructive interference?</w:t>
      </w:r>
    </w:p>
    <w:p w14:paraId="2D63E0BD" w14:textId="77777777" w:rsidR="00564DC9" w:rsidRDefault="00564DC9" w:rsidP="00564DC9">
      <w:pPr>
        <w:pStyle w:val="Act-NL"/>
        <w:spacing w:after="400"/>
        <w:ind w:right="1180"/>
      </w:pPr>
      <w:r>
        <w:t>7.</w:t>
      </w:r>
      <w:r>
        <w:tab/>
      </w:r>
      <w:r>
        <w:rPr>
          <w:rStyle w:val="sans-bold"/>
        </w:rPr>
        <w:t xml:space="preserve">Destructive interference </w:t>
      </w:r>
      <w:r>
        <w:t>describes a resultant displacement that is smaller than the original. In which of the previous steps did the waves produce destructive interference? What conditions are needed for destructive interference?</w:t>
      </w:r>
    </w:p>
    <w:p w14:paraId="52B12B1D" w14:textId="77777777" w:rsidR="009E0ADB" w:rsidRDefault="009E0ADB">
      <w:pPr>
        <w:rPr>
          <w:rFonts w:ascii="Calibri" w:hAnsi="Calibri" w:cs="NeoGram-ExtraBold"/>
          <w:b/>
          <w:bCs/>
          <w:color w:val="000000"/>
          <w:sz w:val="28"/>
          <w:szCs w:val="28"/>
        </w:rPr>
      </w:pPr>
      <w:r>
        <w:br w:type="page"/>
      </w:r>
    </w:p>
    <w:p w14:paraId="6BB16D07" w14:textId="21444253" w:rsidR="00564DC9" w:rsidRDefault="00564DC9" w:rsidP="00564DC9">
      <w:pPr>
        <w:pStyle w:val="H1"/>
      </w:pPr>
      <w:r>
        <w:lastRenderedPageBreak/>
        <w:t>Part 3: Using Interference</w:t>
      </w:r>
    </w:p>
    <w:p w14:paraId="10B0927E" w14:textId="227936D3" w:rsidR="00564DC9" w:rsidRDefault="009E0ADB" w:rsidP="00564DC9">
      <w:pPr>
        <w:pStyle w:val="Act-NL"/>
        <w:spacing w:after="1000"/>
      </w:pPr>
      <w:r>
        <w:rPr>
          <w:noProof/>
        </w:rPr>
        <mc:AlternateContent>
          <mc:Choice Requires="wps">
            <w:drawing>
              <wp:anchor distT="0" distB="0" distL="177800" distR="0" simplePos="0" relativeHeight="251659264" behindDoc="0" locked="0" layoutInCell="0" allowOverlap="1" wp14:anchorId="3452272C" wp14:editId="67D0E31B">
                <wp:simplePos x="0" y="0"/>
                <wp:positionH relativeFrom="margin">
                  <wp:posOffset>2840355</wp:posOffset>
                </wp:positionH>
                <wp:positionV relativeFrom="line">
                  <wp:posOffset>795655</wp:posOffset>
                </wp:positionV>
                <wp:extent cx="3086100" cy="2188210"/>
                <wp:effectExtent l="0" t="0" r="0" b="0"/>
                <wp:wrapSquare wrapText="bothSides"/>
                <wp:docPr id="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2188210"/>
                        </a:xfrm>
                        <a:prstGeom prst="rect">
                          <a:avLst/>
                        </a:prstGeom>
                        <a:solidFill>
                          <a:srgbClr val="FFFFFF"/>
                        </a:solidFill>
                        <a:ln w="9525">
                          <a:noFill/>
                          <a:miter lim="800000"/>
                          <a:headEnd/>
                          <a:tailEnd/>
                        </a:ln>
                      </wps:spPr>
                      <wps:txbx>
                        <w:txbxContent>
                          <w:p w14:paraId="1B67203D" w14:textId="65BA28F9" w:rsidR="00564DC9" w:rsidRDefault="009E0ADB" w:rsidP="00564DC9">
                            <w:pPr>
                              <w:pStyle w:val="inline-left"/>
                            </w:pPr>
                            <w:r>
                              <w:rPr>
                                <w:noProof/>
                              </w:rPr>
                              <w:drawing>
                                <wp:inline distT="0" distB="0" distL="0" distR="0" wp14:anchorId="31C2B824" wp14:editId="6A859D95">
                                  <wp:extent cx="2894330" cy="161480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01.jpg"/>
                                          <pic:cNvPicPr/>
                                        </pic:nvPicPr>
                                        <pic:blipFill>
                                          <a:blip r:embed="rId12"/>
                                          <a:stretch>
                                            <a:fillRect/>
                                          </a:stretch>
                                        </pic:blipFill>
                                        <pic:spPr>
                                          <a:xfrm>
                                            <a:off x="0" y="0"/>
                                            <a:ext cx="2894330" cy="1614805"/>
                                          </a:xfrm>
                                          <a:prstGeom prst="rect">
                                            <a:avLst/>
                                          </a:prstGeom>
                                        </pic:spPr>
                                      </pic:pic>
                                    </a:graphicData>
                                  </a:graphic>
                                </wp:inline>
                              </w:drawing>
                            </w:r>
                          </w:p>
                          <w:p w14:paraId="5E4C7563" w14:textId="77777777" w:rsidR="00564DC9" w:rsidRDefault="00564DC9" w:rsidP="00564DC9">
                            <w:pPr>
                              <w:pStyle w:val="FigureCaptionNo"/>
                            </w:pPr>
                            <w:r>
                              <w:t>Car mufflers use interference.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2272C" id="_x0000_t202" coordsize="21600,21600" o:spt="202" path="m,l,21600r21600,l21600,xe">
                <v:stroke joinstyle="miter"/>
                <v:path gradientshapeok="t" o:connecttype="rect"/>
              </v:shapetype>
              <v:shape id="Text Box 55" o:spid="_x0000_s1026" type="#_x0000_t202" style="position:absolute;left:0;text-align:left;margin-left:223.65pt;margin-top:62.65pt;width:243pt;height:172.3pt;z-index:251659264;visibility:visible;mso-wrap-style:square;mso-width-percent:0;mso-height-percent:0;mso-wrap-distance-left:14pt;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" o:allowincell="f" stroked="f">
                <v:textbox>
                  <w:txbxContent>
                    <w:p w14:paraId="1B67203D" w14:textId="65BA28F9" w:rsidR="00564DC9" w:rsidRDefault="009E0ADB" w:rsidP="00564DC9">
                      <w:pPr>
                        <w:pStyle w:val="inline-left"/>
                      </w:pPr>
                      <w:r>
                        <w:rPr>
                          <w:noProof/>
                        </w:rPr>
                        <w:drawing>
                          <wp:inline distT="0" distB="0" distL="0" distR="0" wp14:anchorId="31C2B824" wp14:editId="6A859D95">
                            <wp:extent cx="2894330" cy="161480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01.jpg"/>
                                    <pic:cNvPicPr/>
                                  </pic:nvPicPr>
                                  <pic:blipFill>
                                    <a:blip r:embed="rId13"/>
                                    <a:stretch>
                                      <a:fillRect/>
                                    </a:stretch>
                                  </pic:blipFill>
                                  <pic:spPr>
                                    <a:xfrm>
                                      <a:off x="0" y="0"/>
                                      <a:ext cx="2894330" cy="1614805"/>
                                    </a:xfrm>
                                    <a:prstGeom prst="rect">
                                      <a:avLst/>
                                    </a:prstGeom>
                                  </pic:spPr>
                                </pic:pic>
                              </a:graphicData>
                            </a:graphic>
                          </wp:inline>
                        </w:drawing>
                      </w:r>
                    </w:p>
                    <w:p w14:paraId="5E4C7563" w14:textId="77777777" w:rsidR="00564DC9" w:rsidRDefault="00564DC9" w:rsidP="00564DC9">
                      <w:pPr>
                        <w:pStyle w:val="FigureCaptionNo"/>
                      </w:pPr>
                      <w:r>
                        <w:t>Car mufflers use interference.</w:t>
                      </w:r>
                    </w:p>
                  </w:txbxContent>
                </v:textbox>
                <w10:wrap type="square" anchorx="margin" anchory="line"/>
              </v:shape>
            </w:pict>
          </mc:Fallback>
        </mc:AlternateContent>
      </w:r>
      <w:r w:rsidR="00564DC9">
        <w:t>1.</w:t>
      </w:r>
      <w:r w:rsidR="00564DC9">
        <w:tab/>
        <w:t>In your group, identify situations where it would be beneficial to reduce the amplitude of a wave.</w:t>
      </w:r>
    </w:p>
    <w:p w14:paraId="60F0A372" w14:textId="3912F342" w:rsidR="00564DC9" w:rsidRDefault="00564DC9" w:rsidP="009E0ADB">
      <w:pPr>
        <w:pStyle w:val="Act-NL"/>
        <w:spacing w:after="1680"/>
      </w:pPr>
      <w:r>
        <w:t>2.</w:t>
      </w:r>
      <w:r>
        <w:tab/>
        <w:t>Sound is modelled as a wave. Car engines generate loud sounds. Use the diagram on the right to infer how a muffler causes interference to reduce the amount of noise produced by cars. What is the essential action that must happen for the sound waves to cancel each other out?</w:t>
      </w:r>
    </w:p>
    <w:p w14:paraId="0ABB24AF" w14:textId="6ADE746D" w:rsidR="00564DC9" w:rsidRDefault="00564DC9" w:rsidP="00564DC9">
      <w:pPr>
        <w:pStyle w:val="Act-NL"/>
        <w:spacing w:after="2000"/>
        <w:ind w:right="1000"/>
      </w:pPr>
      <w:r>
        <w:t>3.</w:t>
      </w:r>
      <w:r>
        <w:tab/>
        <w:t xml:space="preserve">Noise-cancelling headphones have a built-in microphone that records ambient noise. Use what you know about interference to design noise-cancelling headphones. Explain how your design </w:t>
      </w:r>
      <w:r w:rsidR="009E0ADB">
        <w:rPr>
          <w:noProof/>
        </w:rPr>
        <mc:AlternateContent>
          <mc:Choice Requires="wps">
            <w:drawing>
              <wp:anchor distT="0" distB="0" distL="177800" distR="0" simplePos="0" relativeHeight="251660288" behindDoc="0" locked="0" layoutInCell="0" allowOverlap="1" wp14:anchorId="2900544F" wp14:editId="7AFBB60D">
                <wp:simplePos x="0" y="0"/>
                <wp:positionH relativeFrom="margin">
                  <wp:posOffset>3083560</wp:posOffset>
                </wp:positionH>
                <wp:positionV relativeFrom="line">
                  <wp:posOffset>1431290</wp:posOffset>
                </wp:positionV>
                <wp:extent cx="2844800" cy="2451100"/>
                <wp:effectExtent l="0" t="0" r="0" b="0"/>
                <wp:wrapSquare wrapText="bothSides"/>
                <wp:docPr id="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800" cy="2451100"/>
                        </a:xfrm>
                        <a:prstGeom prst="rect">
                          <a:avLst/>
                        </a:prstGeom>
                        <a:solidFill>
                          <a:srgbClr val="FFFFFF"/>
                        </a:solidFill>
                        <a:ln w="9525">
                          <a:noFill/>
                          <a:miter lim="800000"/>
                          <a:headEnd/>
                          <a:tailEnd/>
                        </a:ln>
                      </wps:spPr>
                      <wps:txbx>
                        <w:txbxContent>
                          <w:p w14:paraId="598E6A22" w14:textId="7D73279D" w:rsidR="00564DC9" w:rsidRDefault="009E0ADB" w:rsidP="00564DC9">
                            <w:pPr>
                              <w:pStyle w:val="inline-left"/>
                            </w:pPr>
                            <w:r>
                              <w:rPr>
                                <w:noProof/>
                              </w:rPr>
                              <w:drawing>
                                <wp:inline distT="0" distB="0" distL="0" distR="0" wp14:anchorId="45C3B3D0" wp14:editId="51BE63ED">
                                  <wp:extent cx="2653030" cy="1938020"/>
                                  <wp:effectExtent l="0" t="0" r="127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02.jpg"/>
                                          <pic:cNvPicPr/>
                                        </pic:nvPicPr>
                                        <pic:blipFill>
                                          <a:blip r:embed="rId14"/>
                                          <a:stretch>
                                            <a:fillRect/>
                                          </a:stretch>
                                        </pic:blipFill>
                                        <pic:spPr>
                                          <a:xfrm>
                                            <a:off x="0" y="0"/>
                                            <a:ext cx="2653030" cy="1938020"/>
                                          </a:xfrm>
                                          <a:prstGeom prst="rect">
                                            <a:avLst/>
                                          </a:prstGeom>
                                        </pic:spPr>
                                      </pic:pic>
                                    </a:graphicData>
                                  </a:graphic>
                                </wp:inline>
                              </w:drawing>
                            </w:r>
                          </w:p>
                          <w:p w14:paraId="478A83B3" w14:textId="77777777" w:rsidR="00564DC9" w:rsidRDefault="00564DC9" w:rsidP="00564DC9">
                            <w:pPr>
                              <w:pStyle w:val="FigureCaptionNo"/>
                            </w:pPr>
                            <w:r>
                              <w:t>Why does the intensity of sound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0544F" id="Text Box 54" o:spid="_x0000_s1027" type="#_x0000_t202" style="position:absolute;left:0;text-align:left;margin-left:242.8pt;margin-top:112.7pt;width:224pt;height:193pt;z-index:251660288;visibility:visible;mso-wrap-style:square;mso-width-percent:0;mso-height-percent:0;mso-wrap-distance-left:14pt;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" o:allowincell="f" stroked="f">
                <v:textbox>
                  <w:txbxContent>
                    <w:p w14:paraId="598E6A22" w14:textId="7D73279D" w:rsidR="00564DC9" w:rsidRDefault="009E0ADB" w:rsidP="00564DC9">
                      <w:pPr>
                        <w:pStyle w:val="inline-left"/>
                      </w:pPr>
                      <w:r>
                        <w:rPr>
                          <w:noProof/>
                        </w:rPr>
                        <w:drawing>
                          <wp:inline distT="0" distB="0" distL="0" distR="0" wp14:anchorId="45C3B3D0" wp14:editId="51BE63ED">
                            <wp:extent cx="2653030" cy="1938020"/>
                            <wp:effectExtent l="0" t="0" r="127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02.jpg"/>
                                    <pic:cNvPicPr/>
                                  </pic:nvPicPr>
                                  <pic:blipFill>
                                    <a:blip r:embed="rId15"/>
                                    <a:stretch>
                                      <a:fillRect/>
                                    </a:stretch>
                                  </pic:blipFill>
                                  <pic:spPr>
                                    <a:xfrm>
                                      <a:off x="0" y="0"/>
                                      <a:ext cx="2653030" cy="1938020"/>
                                    </a:xfrm>
                                    <a:prstGeom prst="rect">
                                      <a:avLst/>
                                    </a:prstGeom>
                                  </pic:spPr>
                                </pic:pic>
                              </a:graphicData>
                            </a:graphic>
                          </wp:inline>
                        </w:drawing>
                      </w:r>
                    </w:p>
                    <w:p w14:paraId="478A83B3" w14:textId="77777777" w:rsidR="00564DC9" w:rsidRDefault="00564DC9" w:rsidP="00564DC9">
                      <w:pPr>
                        <w:pStyle w:val="FigureCaptionNo"/>
                      </w:pPr>
                      <w:r>
                        <w:t>Why does the intensity of sound change?</w:t>
                      </w:r>
                    </w:p>
                  </w:txbxContent>
                </v:textbox>
                <w10:wrap type="square" anchorx="margin" anchory="line"/>
              </v:shape>
            </w:pict>
          </mc:Fallback>
        </mc:AlternateContent>
      </w:r>
      <w:r>
        <w:t>meets the essential action that must happen for the headphones to cancel ambient sound.</w:t>
      </w:r>
    </w:p>
    <w:p w14:paraId="487B0000" w14:textId="6528D774" w:rsidR="00564DC9" w:rsidRDefault="00564DC9" w:rsidP="00564DC9">
      <w:pPr>
        <w:pStyle w:val="Act-NL"/>
        <w:spacing w:after="2000"/>
        <w:ind w:right="1000"/>
        <w:rPr>
          <w:sz w:val="16"/>
          <w:szCs w:val="16"/>
        </w:rPr>
      </w:pPr>
      <w:r>
        <w:t>4.</w:t>
      </w:r>
      <w:r>
        <w:tab/>
        <w:t xml:space="preserve">Two speakers continuously emit the same sound. If you walk back and forth parallel to the speakers, you’ll notice that the sound changes as you walk. Describe the pattern you </w:t>
      </w:r>
      <w:proofErr w:type="gramStart"/>
      <w:r>
        <w:t>observe, and</w:t>
      </w:r>
      <w:proofErr w:type="gramEnd"/>
      <w:r>
        <w:t xml:space="preserve"> explain why it is happening.</w:t>
      </w:r>
    </w:p>
    <w:p w14:paraId="78E8A640" w14:textId="77777777" w:rsidR="009E0ADB" w:rsidRDefault="009E0ADB">
      <w:pPr>
        <w:rPr>
          <w:rFonts w:ascii="Calibri" w:hAnsi="Calibri" w:cs="NeoGram-ExtraBold"/>
          <w:b/>
          <w:bCs/>
          <w:color w:val="000000"/>
          <w:sz w:val="28"/>
          <w:szCs w:val="28"/>
        </w:rPr>
      </w:pPr>
      <w:r>
        <w:br w:type="page"/>
      </w:r>
    </w:p>
    <w:p w14:paraId="31BBE335" w14:textId="61AB04EB" w:rsidR="00564DC9" w:rsidRDefault="00564DC9" w:rsidP="00564DC9">
      <w:pPr>
        <w:pStyle w:val="H1"/>
      </w:pPr>
      <w:r>
        <w:lastRenderedPageBreak/>
        <w:t>Consolidate Your Learning</w:t>
      </w:r>
    </w:p>
    <w:p w14:paraId="10082E9D" w14:textId="77777777" w:rsidR="00564DC9" w:rsidRDefault="00564DC9" w:rsidP="00564DC9">
      <w:pPr>
        <w:pStyle w:val="Act-Directions"/>
      </w:pPr>
      <w:r>
        <w:t>Answer the following questions to check your understanding of wave interference.</w:t>
      </w:r>
    </w:p>
    <w:p w14:paraId="24F10604" w14:textId="77777777" w:rsidR="00564DC9" w:rsidRDefault="00564DC9" w:rsidP="00564DC9">
      <w:pPr>
        <w:pStyle w:val="Act-NL"/>
        <w:spacing w:after="1680"/>
        <w:ind w:right="1200"/>
      </w:pPr>
      <w:r>
        <w:t>1.</w:t>
      </w:r>
      <w:r>
        <w:tab/>
        <w:t>What conditions are needed for destructive interference? What are two ways to create these conditions?</w:t>
      </w:r>
    </w:p>
    <w:p w14:paraId="4D809E25" w14:textId="77777777" w:rsidR="00564DC9" w:rsidRDefault="00564DC9" w:rsidP="00564DC9">
      <w:pPr>
        <w:pStyle w:val="Act-NL"/>
        <w:spacing w:after="1680"/>
        <w:ind w:right="1200"/>
      </w:pPr>
      <w:r>
        <w:t>2.</w:t>
      </w:r>
      <w:r>
        <w:tab/>
        <w:t>Sound is a longitudinal wave. Describe what happens to the air particles in a tube when two identical sound waves pass through it, going in opposite directions.</w:t>
      </w:r>
    </w:p>
    <w:p w14:paraId="5A3FD159" w14:textId="77777777" w:rsidR="00564DC9" w:rsidRDefault="00564DC9" w:rsidP="00564DC9">
      <w:pPr>
        <w:pStyle w:val="Act-NL"/>
        <w:spacing w:after="2600"/>
        <w:ind w:right="1200"/>
      </w:pPr>
      <w:r>
        <w:t>3.</w:t>
      </w:r>
      <w:r>
        <w:tab/>
        <w:t>Imagine that you are in a small fishing boat on the ocean when two weather patterns collide. Explain why this would be a potentially hazardous situation.</w:t>
      </w:r>
    </w:p>
    <w:p w14:paraId="5D4F305A" w14:textId="77777777" w:rsidR="00564DC9" w:rsidRDefault="00564DC9" w:rsidP="00564DC9">
      <w:pPr>
        <w:pStyle w:val="Act-NL"/>
        <w:spacing w:after="1680"/>
        <w:ind w:right="1200"/>
      </w:pPr>
      <w:r>
        <w:t>4.</w:t>
      </w:r>
      <w:r>
        <w:tab/>
        <w:t>Noise-cancelling headphones are effective at cancelling ambient noise for one person. Is it possible to apply the same principles on a larger scale to cancel the noise in the cafeteria? Explore the field of acoustic engineering to discover what can be done to reduce noise in large crowded spaces.</w:t>
      </w:r>
    </w:p>
    <w:p w14:paraId="57546C21" w14:textId="3D0067A5" w:rsidR="009E0ADB" w:rsidRDefault="009E0ADB">
      <w:pPr>
        <w:rPr>
          <w:rFonts w:ascii="Calibri" w:hAnsi="Calibri" w:cs="NeoGram-ExtraBold"/>
          <w:b/>
          <w:bCs/>
          <w:color w:val="000000"/>
          <w:sz w:val="44"/>
          <w:szCs w:val="44"/>
        </w:rPr>
      </w:pPr>
    </w:p>
    <w:sectPr w:rsidR="009E0ADB" w:rsidSect="00CD6F10">
      <w:headerReference w:type="default"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9200" w14:textId="77777777" w:rsidR="00AF36E7" w:rsidRDefault="00AF36E7">
      <w:r>
        <w:separator/>
      </w:r>
    </w:p>
  </w:endnote>
  <w:endnote w:type="continuationSeparator" w:id="0">
    <w:p w14:paraId="3CB9CB91" w14:textId="77777777" w:rsidR="00AF36E7" w:rsidRDefault="00AF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NeueLTStd-Roman">
    <w:altName w:val="Arial"/>
    <w:panose1 w:val="020B0604020202020204"/>
    <w:charset w:val="00"/>
    <w:family w:val="swiss"/>
    <w:notTrueType/>
    <w:pitch w:val="variable"/>
    <w:sig w:usb0="800000AF" w:usb1="4000204A" w:usb2="00000000" w:usb3="00000000" w:csb0="00000001" w:csb1="00000000"/>
  </w:font>
  <w:font w:name="NeoGram-ExtraBold">
    <w:altName w:val="NeoGram"/>
    <w:panose1 w:val="02000000000000000000"/>
    <w:charset w:val="4D"/>
    <w:family w:val="auto"/>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FreightTextProBook-Regular">
    <w:panose1 w:val="02000603060000020004"/>
    <w:charset w:val="00"/>
    <w:family w:val="auto"/>
    <w:notTrueType/>
    <w:pitch w:val="variable"/>
    <w:sig w:usb0="A00000AF" w:usb1="5000044B" w:usb2="00000000" w:usb3="00000000" w:csb0="00000093" w:csb1="00000000"/>
  </w:font>
  <w:font w:name="NeoGram-Medium">
    <w:altName w:val="NeoGram"/>
    <w:panose1 w:val="02000000000000000000"/>
    <w:charset w:val="4D"/>
    <w:family w:val="auto"/>
    <w:notTrueType/>
    <w:pitch w:val="variable"/>
    <w:sig w:usb0="800000AF" w:usb1="4000204A" w:usb2="00000000" w:usb3="00000000" w:csb0="00000001" w:csb1="00000000"/>
  </w:font>
  <w:font w:name="HelveticaNeueLTStd-It">
    <w:altName w:val="Arial"/>
    <w:panose1 w:val="020B0604020202090204"/>
    <w:charset w:val="00"/>
    <w:family w:val="swiss"/>
    <w:notTrueType/>
    <w:pitch w:val="variable"/>
    <w:sig w:usb0="800000AF" w:usb1="4000204A" w:usb2="00000000" w:usb3="00000000" w:csb0="00000001" w:csb1="00000000"/>
  </w:font>
  <w:font w:name="HelveticaNeueLTStd-BdIt">
    <w:altName w:val="Arial"/>
    <w:panose1 w:val="020B0804020202090204"/>
    <w:charset w:val="00"/>
    <w:family w:val="swiss"/>
    <w:notTrueType/>
    <w:pitch w:val="variable"/>
    <w:sig w:usb0="800000AF" w:usb1="4000204A" w:usb2="00000000" w:usb3="00000000" w:csb0="00000001" w:csb1="00000000"/>
  </w:font>
  <w:font w:name="HelveticaNeueLTStd-Bd">
    <w:altName w:val="Arial"/>
    <w:panose1 w:val="020B0604020202020204"/>
    <w:charset w:val="00"/>
    <w:family w:val="swiss"/>
    <w:notTrueType/>
    <w:pitch w:val="variable"/>
    <w:sig w:usb0="800000AF" w:usb1="4000204A" w:usb2="00000000" w:usb3="00000000" w:csb0="00000001" w:csb1="00000000"/>
  </w:font>
  <w:font w:name="STIX-Regular">
    <w:altName w:val="STIX"/>
    <w:panose1 w:val="00000000000000000000"/>
    <w:charset w:val="00"/>
    <w:family w:val="auto"/>
    <w:notTrueType/>
    <w:pitch w:val="variable"/>
    <w:sig w:usb0="A00002FF" w:usb1="4200FDFF" w:usb2="02000020" w:usb3="00000000" w:csb0="000001FF" w:csb1="00000000"/>
  </w:font>
  <w:font w:name="NeoGram ExtraBold">
    <w:panose1 w:val="02000000000000000000"/>
    <w:charset w:val="4D"/>
    <w:family w:val="auto"/>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FreightText Pro Book">
    <w:altName w:val="FreightText Pro Book"/>
    <w:panose1 w:val="02000603060000020004"/>
    <w:charset w:val="00"/>
    <w:family w:val="auto"/>
    <w:notTrueType/>
    <w:pitch w:val="variable"/>
    <w:sig w:usb0="A00000AF" w:usb1="5000044B" w:usb2="00000000" w:usb3="00000000" w:csb0="00000093" w:csb1="00000000"/>
  </w:font>
  <w:font w:name="STIX">
    <w:panose1 w:val="00000000000000000000"/>
    <w:charset w:val="00"/>
    <w:family w:val="auto"/>
    <w:notTrueType/>
    <w:pitch w:val="variable"/>
    <w:sig w:usb0="A00002FF" w:usb1="4200FDFF" w:usb2="0200002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21F0" w14:textId="77777777" w:rsidR="00834E88" w:rsidRPr="00CD6F10" w:rsidRDefault="00834E88" w:rsidP="00AF3EA8">
    <w:pPr>
      <w:pStyle w:val="Footer"/>
      <w:tabs>
        <w:tab w:val="clear" w:pos="8640"/>
        <w:tab w:val="right" w:pos="12840"/>
      </w:tabs>
    </w:pPr>
    <w:r w:rsidRPr="00CD6F10">
      <w:t>Permission to reproduce this page is granted for student use.</w:t>
    </w:r>
    <w:r w:rsidRPr="00CD6F10">
      <w:tab/>
    </w:r>
    <w:r w:rsidRPr="00CD6F10">
      <w:rPr>
        <w:rStyle w:val="PageNumber"/>
        <w:rFonts w:eastAsia="MS Gothic"/>
      </w:rPr>
      <w:fldChar w:fldCharType="begin"/>
    </w:r>
    <w:r w:rsidRPr="00CD6F10">
      <w:rPr>
        <w:rStyle w:val="PageNumber"/>
        <w:rFonts w:eastAsia="MS Gothic"/>
      </w:rPr>
      <w:instrText xml:space="preserve">PAGE  </w:instrText>
    </w:r>
    <w:r w:rsidRPr="00CD6F10">
      <w:rPr>
        <w:rStyle w:val="PageNumber"/>
        <w:rFonts w:eastAsia="MS Gothic"/>
      </w:rPr>
      <w:fldChar w:fldCharType="separate"/>
    </w:r>
    <w:r>
      <w:rPr>
        <w:rStyle w:val="PageNumber"/>
        <w:rFonts w:eastAsia="MS Gothic"/>
        <w:noProof/>
      </w:rPr>
      <w:t>2</w:t>
    </w:r>
    <w:r w:rsidRPr="00CD6F10">
      <w:rPr>
        <w:rStyle w:val="PageNumber"/>
        <w:rFonts w:eastAsia="MS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A73CF" w14:textId="77777777" w:rsidR="00AF36E7" w:rsidRDefault="00AF36E7">
      <w:r>
        <w:separator/>
      </w:r>
    </w:p>
  </w:footnote>
  <w:footnote w:type="continuationSeparator" w:id="0">
    <w:p w14:paraId="7506070C" w14:textId="77777777" w:rsidR="00AF36E7" w:rsidRDefault="00AF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F9AA" w14:textId="77777777" w:rsidR="00834E88" w:rsidRPr="005A0FBF" w:rsidRDefault="00834E88" w:rsidP="00BA4A3A">
    <w:pPr>
      <w:tabs>
        <w:tab w:val="left" w:pos="6480"/>
      </w:tabs>
      <w:rPr>
        <w:rFonts w:ascii="Calibri" w:hAnsi="Calibri"/>
      </w:rPr>
    </w:pPr>
    <w:r w:rsidRPr="005A0FBF">
      <w:rPr>
        <w:rFonts w:ascii="Calibri" w:hAnsi="Calibri"/>
      </w:rPr>
      <w:t>Name:</w:t>
    </w:r>
    <w:r>
      <w:rPr>
        <w:rFonts w:ascii="Calibri" w:hAnsi="Calibri"/>
      </w:rPr>
      <w:t xml:space="preserve"> ________________________________________________________</w:t>
    </w:r>
    <w:r w:rsidRPr="005A0FBF">
      <w:rPr>
        <w:rFonts w:ascii="Calibri" w:hAnsi="Calibri"/>
      </w:rPr>
      <w:tab/>
      <w:t>Date:</w:t>
    </w:r>
    <w:r>
      <w:rPr>
        <w:rFonts w:ascii="Calibri" w:hAnsi="Calibri"/>
      </w:rPr>
      <w:t xml:space="preserv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21F"/>
    <w:multiLevelType w:val="hybridMultilevel"/>
    <w:tmpl w:val="254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29"/>
    <w:rsid w:val="000235F2"/>
    <w:rsid w:val="000B23AE"/>
    <w:rsid w:val="000E6690"/>
    <w:rsid w:val="00132F7F"/>
    <w:rsid w:val="001E08E2"/>
    <w:rsid w:val="001F0663"/>
    <w:rsid w:val="002C3A6E"/>
    <w:rsid w:val="002C7E40"/>
    <w:rsid w:val="00361EEA"/>
    <w:rsid w:val="003B13BE"/>
    <w:rsid w:val="00564DC9"/>
    <w:rsid w:val="00585F60"/>
    <w:rsid w:val="005A0FBF"/>
    <w:rsid w:val="005B0429"/>
    <w:rsid w:val="00616211"/>
    <w:rsid w:val="00635340"/>
    <w:rsid w:val="00640EBD"/>
    <w:rsid w:val="006750FA"/>
    <w:rsid w:val="006A2FA2"/>
    <w:rsid w:val="006A48E0"/>
    <w:rsid w:val="00704FC5"/>
    <w:rsid w:val="007308C6"/>
    <w:rsid w:val="007C6B37"/>
    <w:rsid w:val="00834E88"/>
    <w:rsid w:val="00937C9A"/>
    <w:rsid w:val="0098486F"/>
    <w:rsid w:val="009E0ADB"/>
    <w:rsid w:val="009E3FF0"/>
    <w:rsid w:val="00A54FFA"/>
    <w:rsid w:val="00A6193D"/>
    <w:rsid w:val="00A82F28"/>
    <w:rsid w:val="00A97D47"/>
    <w:rsid w:val="00AA596A"/>
    <w:rsid w:val="00AC5D95"/>
    <w:rsid w:val="00AE0486"/>
    <w:rsid w:val="00AF36E7"/>
    <w:rsid w:val="00AF3EA8"/>
    <w:rsid w:val="00B530D7"/>
    <w:rsid w:val="00B6175D"/>
    <w:rsid w:val="00BA09EE"/>
    <w:rsid w:val="00BA4A3A"/>
    <w:rsid w:val="00BB16D6"/>
    <w:rsid w:val="00BE4E92"/>
    <w:rsid w:val="00C12E94"/>
    <w:rsid w:val="00C54343"/>
    <w:rsid w:val="00C70B67"/>
    <w:rsid w:val="00CC58A6"/>
    <w:rsid w:val="00CD361C"/>
    <w:rsid w:val="00CD6F10"/>
    <w:rsid w:val="00D11740"/>
    <w:rsid w:val="00DD404B"/>
    <w:rsid w:val="00E17CCA"/>
    <w:rsid w:val="00E855CB"/>
    <w:rsid w:val="00E87FD4"/>
    <w:rsid w:val="00EA4CD4"/>
    <w:rsid w:val="00ED03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152DD9"/>
  <w14:defaultImageDpi w14:val="0"/>
  <w15:chartTrackingRefBased/>
  <w15:docId w15:val="{6C6B51C8-76FB-1B44-B7FF-1EB682A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A4A3A"/>
    <w:pPr>
      <w:widowControl w:val="0"/>
      <w:autoSpaceDE w:val="0"/>
      <w:autoSpaceDN w:val="0"/>
      <w:adjustRightInd w:val="0"/>
      <w:spacing w:line="288" w:lineRule="auto"/>
      <w:textAlignment w:val="center"/>
    </w:pPr>
    <w:rPr>
      <w:rFonts w:ascii="Calibri" w:hAnsi="Calibri" w:cs="HelveticaNeueLTStd-Roman"/>
      <w:color w:val="000000"/>
      <w:sz w:val="24"/>
      <w:szCs w:val="24"/>
      <w:lang w:val="en-US"/>
    </w:rPr>
  </w:style>
  <w:style w:type="paragraph" w:customStyle="1" w:styleId="SectionTitle-NoSub">
    <w:name w:val="Section_Title-NoSub"/>
    <w:basedOn w:val="Normal"/>
    <w:uiPriority w:val="99"/>
    <w:rsid w:val="00BA4A3A"/>
    <w:pPr>
      <w:widowControl w:val="0"/>
      <w:pBdr>
        <w:bottom w:val="single" w:sz="24" w:space="4" w:color="auto"/>
      </w:pBdr>
      <w:suppressAutoHyphens/>
      <w:autoSpaceDE w:val="0"/>
      <w:autoSpaceDN w:val="0"/>
      <w:adjustRightInd w:val="0"/>
      <w:spacing w:after="360" w:line="540" w:lineRule="atLeast"/>
      <w:textAlignment w:val="center"/>
    </w:pPr>
    <w:rPr>
      <w:rFonts w:ascii="Calibri" w:hAnsi="Calibri" w:cs="NeoGram-ExtraBold"/>
      <w:b/>
      <w:bCs/>
      <w:color w:val="000000"/>
      <w:sz w:val="44"/>
      <w:szCs w:val="44"/>
    </w:rPr>
  </w:style>
  <w:style w:type="paragraph" w:customStyle="1" w:styleId="H1">
    <w:name w:val="H1"/>
    <w:basedOn w:val="NoParagraphStyle"/>
    <w:uiPriority w:val="99"/>
    <w:rsid w:val="00CD6F10"/>
    <w:pPr>
      <w:keepNext/>
      <w:keepLines/>
      <w:suppressAutoHyphens/>
      <w:spacing w:before="120" w:after="120" w:line="280" w:lineRule="atLeast"/>
    </w:pPr>
    <w:rPr>
      <w:rFonts w:cs="NeoGram-ExtraBold"/>
      <w:b/>
      <w:bCs/>
      <w:sz w:val="28"/>
      <w:szCs w:val="28"/>
      <w:lang w:val="en-CA"/>
    </w:rPr>
  </w:style>
  <w:style w:type="paragraph" w:customStyle="1" w:styleId="Body-text">
    <w:name w:val="Body-text"/>
    <w:basedOn w:val="NoParagraphStyle"/>
    <w:uiPriority w:val="99"/>
    <w:rsid w:val="00CD6F10"/>
    <w:pPr>
      <w:suppressAutoHyphens/>
      <w:spacing w:after="120" w:line="260" w:lineRule="atLeast"/>
    </w:pPr>
    <w:rPr>
      <w:rFonts w:ascii="Cambria" w:hAnsi="Cambria" w:cs="FreightTextProBook-Regular"/>
      <w:sz w:val="21"/>
      <w:szCs w:val="21"/>
      <w:lang w:val="en-CA"/>
    </w:rPr>
  </w:style>
  <w:style w:type="paragraph" w:customStyle="1" w:styleId="Act-Body">
    <w:name w:val="Act-Body"/>
    <w:basedOn w:val="NoParagraphStyle"/>
    <w:uiPriority w:val="99"/>
    <w:rsid w:val="00CD6F10"/>
    <w:pPr>
      <w:suppressAutoHyphens/>
      <w:spacing w:after="90" w:line="260" w:lineRule="atLeast"/>
    </w:pPr>
    <w:rPr>
      <w:sz w:val="20"/>
      <w:szCs w:val="20"/>
      <w:lang w:val="en-CA"/>
    </w:rPr>
  </w:style>
  <w:style w:type="paragraph" w:customStyle="1" w:styleId="inline">
    <w:name w:val=".inline"/>
    <w:basedOn w:val="Act-Body"/>
    <w:uiPriority w:val="99"/>
    <w:pPr>
      <w:spacing w:before="240" w:after="60" w:line="288" w:lineRule="auto"/>
      <w:jc w:val="center"/>
    </w:pPr>
  </w:style>
  <w:style w:type="paragraph" w:customStyle="1" w:styleId="inline2col">
    <w:name w:val=".inline.2col"/>
    <w:basedOn w:val="inline"/>
    <w:uiPriority w:val="99"/>
    <w:pPr>
      <w:spacing w:before="400" w:after="400"/>
    </w:pPr>
  </w:style>
  <w:style w:type="paragraph" w:customStyle="1" w:styleId="NL">
    <w:name w:val="NL"/>
    <w:basedOn w:val="Body-text"/>
    <w:uiPriority w:val="99"/>
    <w:pPr>
      <w:ind w:left="240" w:hanging="240"/>
    </w:pPr>
  </w:style>
  <w:style w:type="paragraph" w:customStyle="1" w:styleId="Bullet">
    <w:name w:val="Bullet"/>
    <w:basedOn w:val="Body-text"/>
    <w:uiPriority w:val="99"/>
    <w:pPr>
      <w:ind w:left="180" w:hanging="180"/>
    </w:pPr>
  </w:style>
  <w:style w:type="paragraph" w:customStyle="1" w:styleId="Body-URLs">
    <w:name w:val="Body-URLs"/>
    <w:basedOn w:val="Body-text"/>
    <w:uiPriority w:val="99"/>
  </w:style>
  <w:style w:type="paragraph" w:customStyle="1" w:styleId="SectionSubTitle">
    <w:name w:val="Section_SubTitle"/>
    <w:basedOn w:val="Normal"/>
    <w:uiPriority w:val="99"/>
    <w:rsid w:val="00BA4A3A"/>
    <w:pPr>
      <w:keepNext/>
      <w:keepLines/>
      <w:widowControl w:val="0"/>
      <w:pBdr>
        <w:bottom w:val="single" w:sz="24" w:space="4" w:color="auto"/>
      </w:pBdr>
      <w:suppressAutoHyphens/>
      <w:autoSpaceDE w:val="0"/>
      <w:autoSpaceDN w:val="0"/>
      <w:adjustRightInd w:val="0"/>
      <w:spacing w:before="60" w:after="360" w:line="400" w:lineRule="atLeast"/>
      <w:textAlignment w:val="center"/>
    </w:pPr>
    <w:rPr>
      <w:rFonts w:ascii="Calibri" w:hAnsi="Calibri" w:cs="NeoGram-Medium"/>
      <w:bCs/>
      <w:color w:val="000000"/>
      <w:sz w:val="40"/>
      <w:szCs w:val="40"/>
    </w:rPr>
  </w:style>
  <w:style w:type="paragraph" w:customStyle="1" w:styleId="inline-left">
    <w:name w:val=".inline-left"/>
    <w:basedOn w:val="inline"/>
    <w:uiPriority w:val="99"/>
    <w:rsid w:val="000235F2"/>
    <w:pPr>
      <w:jc w:val="left"/>
    </w:pPr>
    <w:rPr>
      <w:rFonts w:cs="HelveticaNeueLTStd-It"/>
      <w:iCs/>
    </w:rPr>
  </w:style>
  <w:style w:type="paragraph" w:customStyle="1" w:styleId="inlinesafety">
    <w:name w:val=".inline_safety"/>
    <w:basedOn w:val="inline-left"/>
    <w:uiPriority w:val="99"/>
    <w:pPr>
      <w:spacing w:before="60" w:after="180"/>
    </w:pPr>
  </w:style>
  <w:style w:type="paragraph" w:customStyle="1" w:styleId="inlinebox">
    <w:name w:val=".inline_box"/>
    <w:basedOn w:val="inlinesafety"/>
    <w:uiPriority w:val="99"/>
    <w:pPr>
      <w:spacing w:before="180"/>
    </w:pPr>
  </w:style>
  <w:style w:type="paragraph" w:customStyle="1" w:styleId="H1-span">
    <w:name w:val="H1-span"/>
    <w:basedOn w:val="H1"/>
    <w:uiPriority w:val="99"/>
    <w:pPr>
      <w:pBdr>
        <w:top w:val="single" w:sz="8" w:space="19" w:color="auto"/>
      </w:pBdr>
      <w:spacing w:before="600"/>
    </w:pPr>
  </w:style>
  <w:style w:type="paragraph" w:customStyle="1" w:styleId="H2">
    <w:name w:val="H2"/>
    <w:basedOn w:val="H1"/>
    <w:uiPriority w:val="99"/>
    <w:rsid w:val="00BA4A3A"/>
    <w:pPr>
      <w:spacing w:before="60" w:after="30" w:line="240" w:lineRule="atLeast"/>
    </w:pPr>
    <w:rPr>
      <w:color w:val="auto"/>
      <w:sz w:val="20"/>
      <w:szCs w:val="20"/>
    </w:rPr>
  </w:style>
  <w:style w:type="paragraph" w:customStyle="1" w:styleId="FigureCaption">
    <w:name w:val="FigureCaption"/>
    <w:basedOn w:val="Act-Body"/>
    <w:uiPriority w:val="99"/>
    <w:pPr>
      <w:keepLines/>
      <w:spacing w:after="240" w:line="200" w:lineRule="atLeast"/>
    </w:pPr>
    <w:rPr>
      <w:sz w:val="16"/>
      <w:szCs w:val="16"/>
    </w:rPr>
  </w:style>
  <w:style w:type="paragraph" w:customStyle="1" w:styleId="SectionTitlenoRule-noTOC">
    <w:name w:val="Section_Title_noRule-noTOC"/>
    <w:basedOn w:val="Normal"/>
    <w:uiPriority w:val="99"/>
    <w:rsid w:val="00BA4A3A"/>
    <w:pPr>
      <w:widowControl w:val="0"/>
      <w:suppressAutoHyphens/>
      <w:autoSpaceDE w:val="0"/>
      <w:autoSpaceDN w:val="0"/>
      <w:adjustRightInd w:val="0"/>
      <w:spacing w:line="540" w:lineRule="atLeast"/>
      <w:textAlignment w:val="center"/>
    </w:pPr>
    <w:rPr>
      <w:rFonts w:ascii="Calibri" w:hAnsi="Calibri" w:cs="NeoGram-ExtraBold"/>
      <w:b/>
      <w:bCs/>
      <w:color w:val="000000"/>
      <w:sz w:val="44"/>
      <w:szCs w:val="44"/>
    </w:rPr>
  </w:style>
  <w:style w:type="paragraph" w:customStyle="1" w:styleId="Act-NL">
    <w:name w:val="Act-NL"/>
    <w:basedOn w:val="Act-Body"/>
    <w:uiPriority w:val="99"/>
    <w:rsid w:val="00CC58A6"/>
    <w:pPr>
      <w:tabs>
        <w:tab w:val="right" w:leader="underscore" w:pos="9360"/>
      </w:tabs>
      <w:ind w:left="360" w:hanging="360"/>
    </w:pPr>
  </w:style>
  <w:style w:type="paragraph" w:customStyle="1" w:styleId="Act-part">
    <w:name w:val="Act-part"/>
    <w:basedOn w:val="Act-NL"/>
    <w:uiPriority w:val="99"/>
    <w:pPr>
      <w:ind w:left="720"/>
    </w:pPr>
  </w:style>
  <w:style w:type="paragraph" w:customStyle="1" w:styleId="Source">
    <w:name w:val="Source"/>
    <w:basedOn w:val="Body-text"/>
    <w:uiPriority w:val="99"/>
    <w:rsid w:val="00BA4A3A"/>
    <w:pPr>
      <w:spacing w:line="200" w:lineRule="atLeast"/>
    </w:pPr>
    <w:rPr>
      <w:rFonts w:ascii="Calibri" w:hAnsi="Calibri" w:cs="HelveticaNeueLTStd-Roman"/>
      <w:sz w:val="14"/>
      <w:szCs w:val="14"/>
    </w:rPr>
  </w:style>
  <w:style w:type="paragraph" w:customStyle="1" w:styleId="FigureCaption2col">
    <w:name w:val="FigureCaption.2col"/>
    <w:basedOn w:val="FigureCaption"/>
    <w:uiPriority w:val="99"/>
  </w:style>
  <w:style w:type="paragraph" w:customStyle="1" w:styleId="Act-NLcopy">
    <w:name w:val="Act-NL copy"/>
    <w:basedOn w:val="Act-Body"/>
    <w:uiPriority w:val="99"/>
    <w:pPr>
      <w:tabs>
        <w:tab w:val="right" w:leader="underscore" w:pos="10000"/>
      </w:tabs>
      <w:ind w:left="360" w:hanging="360"/>
    </w:pPr>
  </w:style>
  <w:style w:type="paragraph" w:customStyle="1" w:styleId="Credit1col">
    <w:name w:val="Credit_1col"/>
    <w:basedOn w:val="FigureCaption"/>
    <w:uiPriority w:val="99"/>
    <w:pPr>
      <w:spacing w:after="80"/>
    </w:pPr>
    <w:rPr>
      <w:sz w:val="12"/>
      <w:szCs w:val="12"/>
    </w:rPr>
  </w:style>
  <w:style w:type="paragraph" w:customStyle="1" w:styleId="Body-text2col">
    <w:name w:val="Body-text.2col"/>
    <w:basedOn w:val="Body-text"/>
    <w:uiPriority w:val="99"/>
  </w:style>
  <w:style w:type="paragraph" w:customStyle="1" w:styleId="H3">
    <w:name w:val="H3"/>
    <w:basedOn w:val="Act-Body"/>
    <w:uiPriority w:val="99"/>
    <w:rsid w:val="00BA4A3A"/>
    <w:pPr>
      <w:keepNext/>
      <w:keepLines/>
      <w:spacing w:before="120" w:after="60" w:line="220" w:lineRule="atLeast"/>
    </w:pPr>
    <w:rPr>
      <w:rFonts w:cs="HelveticaNeueLTStd-BdIt"/>
      <w:b/>
      <w:bCs/>
      <w:i/>
      <w:iCs/>
      <w:sz w:val="18"/>
      <w:szCs w:val="18"/>
    </w:rPr>
  </w:style>
  <w:style w:type="paragraph" w:customStyle="1" w:styleId="ANStext">
    <w:name w:val="ANS_text"/>
    <w:basedOn w:val="Body-text"/>
    <w:uiPriority w:val="99"/>
    <w:pPr>
      <w:spacing w:after="40" w:line="220" w:lineRule="atLeast"/>
      <w:ind w:left="200" w:hanging="200"/>
    </w:pPr>
    <w:rPr>
      <w:sz w:val="18"/>
      <w:szCs w:val="18"/>
    </w:rPr>
  </w:style>
  <w:style w:type="paragraph" w:customStyle="1" w:styleId="Footnote">
    <w:name w:val="Footnote"/>
    <w:basedOn w:val="Body-text"/>
    <w:uiPriority w:val="99"/>
    <w:pPr>
      <w:spacing w:line="210" w:lineRule="atLeast"/>
      <w:ind w:left="240" w:hanging="240"/>
    </w:pPr>
    <w:rPr>
      <w:sz w:val="18"/>
      <w:szCs w:val="18"/>
    </w:rPr>
  </w:style>
  <w:style w:type="paragraph" w:customStyle="1" w:styleId="Act-Assessment">
    <w:name w:val="Act-Assessment"/>
    <w:basedOn w:val="Act-Body"/>
    <w:uiPriority w:val="99"/>
    <w:rsid w:val="00CD6F10"/>
    <w:pPr>
      <w:ind w:left="400" w:hanging="400"/>
    </w:pPr>
  </w:style>
  <w:style w:type="paragraph" w:customStyle="1" w:styleId="Glossarydef">
    <w:name w:val="Glossary_def"/>
    <w:basedOn w:val="Body-text"/>
    <w:uiPriority w:val="99"/>
    <w:pPr>
      <w:spacing w:after="180"/>
    </w:pPr>
  </w:style>
  <w:style w:type="paragraph" w:customStyle="1" w:styleId="TableHeadBLK">
    <w:name w:val="Table_Head_BLK"/>
    <w:basedOn w:val="NoParagraphStyle"/>
    <w:uiPriority w:val="99"/>
    <w:rsid w:val="00CD6F10"/>
    <w:pPr>
      <w:suppressAutoHyphens/>
    </w:pPr>
    <w:rPr>
      <w:rFonts w:cs="HelveticaNeueLTStd-Bd"/>
      <w:b/>
      <w:bCs/>
      <w:sz w:val="17"/>
      <w:szCs w:val="17"/>
    </w:rPr>
  </w:style>
  <w:style w:type="paragraph" w:customStyle="1" w:styleId="TableText">
    <w:name w:val="Table_Text"/>
    <w:basedOn w:val="Act-Body"/>
    <w:uiPriority w:val="99"/>
    <w:pPr>
      <w:spacing w:line="200" w:lineRule="atLeast"/>
    </w:pPr>
    <w:rPr>
      <w:sz w:val="16"/>
      <w:szCs w:val="16"/>
    </w:rPr>
  </w:style>
  <w:style w:type="character" w:customStyle="1" w:styleId="bold">
    <w:name w:val=".bold"/>
    <w:uiPriority w:val="99"/>
    <w:rPr>
      <w:b/>
      <w:bCs/>
    </w:rPr>
  </w:style>
  <w:style w:type="character" w:customStyle="1" w:styleId="italic">
    <w:name w:val=".italic"/>
    <w:uiPriority w:val="99"/>
    <w:rPr>
      <w:i/>
      <w:iCs/>
      <w:color w:val="000000"/>
    </w:rPr>
  </w:style>
  <w:style w:type="character" w:customStyle="1" w:styleId="url">
    <w:name w:val=".url"/>
    <w:uiPriority w:val="99"/>
    <w:rsid w:val="00BA4A3A"/>
    <w:rPr>
      <w:color w:val="000000"/>
      <w:u w:val="thick"/>
    </w:rPr>
  </w:style>
  <w:style w:type="character" w:customStyle="1" w:styleId="sup">
    <w:name w:val=".sup"/>
    <w:uiPriority w:val="99"/>
    <w:rPr>
      <w:vertAlign w:val="superscript"/>
    </w:rPr>
  </w:style>
  <w:style w:type="character" w:customStyle="1" w:styleId="figurenumberInText">
    <w:name w:val=".figurenumber_InText"/>
    <w:uiPriority w:val="99"/>
    <w:rPr>
      <w:b/>
      <w:bCs/>
      <w:i w:val="0"/>
      <w:iCs w:val="0"/>
      <w:color w:val="0071BB"/>
    </w:rPr>
  </w:style>
  <w:style w:type="character" w:customStyle="1" w:styleId="sub">
    <w:name w:val=".sub"/>
    <w:uiPriority w:val="99"/>
    <w:rPr>
      <w:vertAlign w:val="subscript"/>
    </w:rPr>
  </w:style>
  <w:style w:type="character" w:customStyle="1" w:styleId="math">
    <w:name w:val=".math"/>
    <w:uiPriority w:val="99"/>
    <w:rsid w:val="00BA4A3A"/>
    <w:rPr>
      <w:rFonts w:ascii="Symbol" w:hAnsi="Symbol" w:cs="STIX-Regular"/>
    </w:rPr>
  </w:style>
  <w:style w:type="character" w:customStyle="1" w:styleId="sans-bold">
    <w:name w:val=".sans-bold"/>
    <w:uiPriority w:val="99"/>
    <w:rsid w:val="002C3A6E"/>
    <w:rPr>
      <w:b/>
    </w:rPr>
  </w:style>
  <w:style w:type="character" w:customStyle="1" w:styleId="sans-italic">
    <w:name w:val=".sans-italic"/>
    <w:uiPriority w:val="99"/>
    <w:rPr>
      <w:i/>
      <w:iCs/>
    </w:rPr>
  </w:style>
  <w:style w:type="character" w:customStyle="1" w:styleId="figurenumberInText-sans">
    <w:name w:val=".figurenumber_InText-sans"/>
    <w:uiPriority w:val="99"/>
    <w:rsid w:val="00CC58A6"/>
    <w:rPr>
      <w:b/>
      <w:i/>
      <w:iCs/>
      <w:color w:val="000000"/>
    </w:rPr>
  </w:style>
  <w:style w:type="character" w:customStyle="1" w:styleId="figurenumber">
    <w:name w:val=".figurenumber"/>
    <w:uiPriority w:val="99"/>
    <w:rPr>
      <w:i w:val="0"/>
      <w:iCs w:val="0"/>
      <w:color w:val="0071BB"/>
    </w:rPr>
  </w:style>
  <w:style w:type="character" w:customStyle="1" w:styleId="underline">
    <w:name w:val=".underline"/>
    <w:uiPriority w:val="99"/>
    <w:rPr>
      <w:u w:val="thick" w:color="000000"/>
    </w:rPr>
  </w:style>
  <w:style w:type="character" w:customStyle="1" w:styleId="supmath">
    <w:name w:val=".supmath"/>
    <w:uiPriority w:val="99"/>
    <w:rsid w:val="00BA4A3A"/>
    <w:rPr>
      <w:rFonts w:ascii="Symbol" w:hAnsi="Symbol" w:cs="STIX-Regular"/>
      <w:vertAlign w:val="superscript"/>
    </w:rPr>
  </w:style>
  <w:style w:type="character" w:customStyle="1" w:styleId="TOCsectiontext">
    <w:name w:val="TOC section text"/>
    <w:uiPriority w:val="99"/>
    <w:rsid w:val="00BA4A3A"/>
    <w:rPr>
      <w:rFonts w:ascii="Calibri" w:hAnsi="Calibri" w:cs="HelveticaNeueLTStd-Roman"/>
      <w:color w:val="000000"/>
      <w:spacing w:val="0"/>
      <w:sz w:val="18"/>
      <w:szCs w:val="18"/>
      <w:vertAlign w:val="baseline"/>
    </w:rPr>
  </w:style>
  <w:style w:type="character" w:customStyle="1" w:styleId="glossary">
    <w:name w:val=".glossary"/>
    <w:uiPriority w:val="99"/>
    <w:rPr>
      <w:b/>
      <w:bCs/>
    </w:rPr>
  </w:style>
  <w:style w:type="paragraph" w:styleId="Header">
    <w:name w:val="header"/>
    <w:basedOn w:val="Normal"/>
    <w:link w:val="HeaderChar"/>
    <w:uiPriority w:val="99"/>
    <w:unhideWhenUsed/>
    <w:rsid w:val="00CD6F10"/>
    <w:pPr>
      <w:tabs>
        <w:tab w:val="center" w:pos="4320"/>
        <w:tab w:val="right" w:pos="8640"/>
      </w:tabs>
    </w:pPr>
  </w:style>
  <w:style w:type="character" w:customStyle="1" w:styleId="HeaderChar">
    <w:name w:val="Header Char"/>
    <w:basedOn w:val="DefaultParagraphFont"/>
    <w:link w:val="Header"/>
    <w:uiPriority w:val="99"/>
    <w:rsid w:val="00CD6F10"/>
  </w:style>
  <w:style w:type="paragraph" w:styleId="Footer">
    <w:name w:val="footer"/>
    <w:basedOn w:val="Normal"/>
    <w:link w:val="FooterChar"/>
    <w:uiPriority w:val="99"/>
    <w:unhideWhenUsed/>
    <w:rsid w:val="00CD6F10"/>
    <w:pPr>
      <w:tabs>
        <w:tab w:val="center" w:pos="4320"/>
        <w:tab w:val="right" w:pos="8640"/>
      </w:tabs>
    </w:pPr>
    <w:rPr>
      <w:rFonts w:ascii="Calibri" w:hAnsi="Calibri"/>
      <w:sz w:val="18"/>
      <w:szCs w:val="18"/>
    </w:rPr>
  </w:style>
  <w:style w:type="character" w:customStyle="1" w:styleId="FooterChar">
    <w:name w:val="Footer Char"/>
    <w:link w:val="Footer"/>
    <w:uiPriority w:val="99"/>
    <w:rsid w:val="00CD6F10"/>
    <w:rPr>
      <w:rFonts w:ascii="Calibri" w:hAnsi="Calibri"/>
      <w:sz w:val="18"/>
      <w:szCs w:val="18"/>
    </w:rPr>
  </w:style>
  <w:style w:type="character" w:styleId="PageNumber">
    <w:name w:val="page number"/>
    <w:uiPriority w:val="99"/>
    <w:semiHidden/>
    <w:unhideWhenUsed/>
    <w:rsid w:val="00CD6F10"/>
  </w:style>
  <w:style w:type="table" w:styleId="TableGrid">
    <w:name w:val="Table Grid"/>
    <w:basedOn w:val="TableNormal"/>
    <w:uiPriority w:val="59"/>
    <w:rsid w:val="006A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_Title"/>
    <w:basedOn w:val="NoParagraphStyle"/>
    <w:uiPriority w:val="99"/>
    <w:rsid w:val="00704FC5"/>
    <w:pPr>
      <w:suppressAutoHyphens/>
      <w:spacing w:line="500" w:lineRule="atLeast"/>
    </w:pPr>
    <w:rPr>
      <w:rFonts w:ascii="NeoGram ExtraBold" w:hAnsi="NeoGram ExtraBold" w:cs="NeoGram ExtraBold"/>
      <w:b/>
      <w:bCs/>
      <w:color w:val="A25B0A"/>
      <w:sz w:val="44"/>
      <w:szCs w:val="44"/>
      <w:lang w:val="en-CA"/>
    </w:rPr>
  </w:style>
  <w:style w:type="paragraph" w:customStyle="1" w:styleId="Act-NLRule">
    <w:name w:val="Act-NL_Rule"/>
    <w:basedOn w:val="Act-Body"/>
    <w:uiPriority w:val="99"/>
    <w:rsid w:val="00834E88"/>
    <w:pPr>
      <w:tabs>
        <w:tab w:val="right" w:leader="underscore" w:pos="10000"/>
      </w:tabs>
      <w:ind w:left="360" w:hanging="360"/>
    </w:pPr>
    <w:rPr>
      <w:rFonts w:asciiTheme="minorHAnsi" w:hAnsiTheme="minorHAnsi" w:cs="HelveticaNeueLT Std"/>
    </w:rPr>
  </w:style>
  <w:style w:type="paragraph" w:customStyle="1" w:styleId="inline-question">
    <w:name w:val=".inline-question"/>
    <w:basedOn w:val="inline-left"/>
    <w:uiPriority w:val="99"/>
    <w:rsid w:val="00AC5D95"/>
    <w:pPr>
      <w:spacing w:before="0" w:after="180"/>
      <w:ind w:left="360"/>
    </w:pPr>
    <w:rPr>
      <w:rFonts w:asciiTheme="minorHAnsi" w:hAnsiTheme="minorHAnsi" w:cs="HelveticaNeueLT Std"/>
    </w:rPr>
  </w:style>
  <w:style w:type="paragraph" w:customStyle="1" w:styleId="Act-Directions">
    <w:name w:val="Act-Directions"/>
    <w:basedOn w:val="Body-text"/>
    <w:uiPriority w:val="99"/>
    <w:rsid w:val="00AC5D95"/>
    <w:rPr>
      <w:rFonts w:asciiTheme="minorHAnsi" w:hAnsiTheme="minorHAnsi" w:cs="HelveticaNeueLT Std"/>
      <w:i/>
      <w:iCs/>
    </w:rPr>
  </w:style>
  <w:style w:type="paragraph" w:customStyle="1" w:styleId="Act-NLLA">
    <w:name w:val="Act-NLLA"/>
    <w:basedOn w:val="Act-NL"/>
    <w:uiPriority w:val="99"/>
    <w:rsid w:val="00AC5D95"/>
    <w:pPr>
      <w:tabs>
        <w:tab w:val="clear" w:pos="9360"/>
        <w:tab w:val="right" w:leader="underscore" w:pos="10000"/>
      </w:tabs>
      <w:spacing w:before="140" w:after="140"/>
      <w:ind w:left="720"/>
    </w:pPr>
    <w:rPr>
      <w:rFonts w:asciiTheme="minorHAnsi" w:hAnsiTheme="minorHAnsi" w:cs="HelveticaNeueLT Std"/>
    </w:rPr>
  </w:style>
  <w:style w:type="paragraph" w:customStyle="1" w:styleId="Act-NLLARule">
    <w:name w:val="Act-NLLA_Rule"/>
    <w:basedOn w:val="Act-NLRule"/>
    <w:uiPriority w:val="99"/>
    <w:rsid w:val="00AC5D95"/>
    <w:pPr>
      <w:ind w:left="720"/>
    </w:pPr>
  </w:style>
  <w:style w:type="paragraph" w:customStyle="1" w:styleId="FigureCaptionQNo">
    <w:name w:val="FigureCaption_QNo#"/>
    <w:basedOn w:val="FigureCaption"/>
    <w:uiPriority w:val="99"/>
    <w:rsid w:val="00AC5D95"/>
    <w:pPr>
      <w:spacing w:after="0"/>
      <w:ind w:left="360"/>
    </w:pPr>
    <w:rPr>
      <w:rFonts w:asciiTheme="minorHAnsi" w:hAnsiTheme="minorHAnsi" w:cs="HelveticaNeueLT Std"/>
    </w:rPr>
  </w:style>
  <w:style w:type="paragraph" w:customStyle="1" w:styleId="Act-NL1LA">
    <w:name w:val="Act-NL1LA"/>
    <w:basedOn w:val="Act-NLLA"/>
    <w:uiPriority w:val="99"/>
    <w:rsid w:val="00AC5D95"/>
    <w:pPr>
      <w:tabs>
        <w:tab w:val="left" w:pos="360"/>
      </w:tabs>
      <w:ind w:hanging="720"/>
    </w:pPr>
  </w:style>
  <w:style w:type="paragraph" w:customStyle="1" w:styleId="Act-Text">
    <w:name w:val="Act-Text"/>
    <w:basedOn w:val="Body-text"/>
    <w:uiPriority w:val="99"/>
    <w:rsid w:val="00AC5D95"/>
    <w:rPr>
      <w:rFonts w:asciiTheme="minorHAnsi" w:hAnsiTheme="minorHAnsi" w:cs="HelveticaNeueLT Std"/>
    </w:rPr>
  </w:style>
  <w:style w:type="paragraph" w:customStyle="1" w:styleId="dottedRule">
    <w:name w:val="dottedRule"/>
    <w:basedOn w:val="Body-text"/>
    <w:uiPriority w:val="99"/>
    <w:rsid w:val="00704FC5"/>
    <w:pPr>
      <w:pBdr>
        <w:bottom w:val="dotted" w:sz="12" w:space="0" w:color="auto"/>
      </w:pBdr>
    </w:pPr>
    <w:rPr>
      <w:rFonts w:ascii="FreightText Pro Book" w:hAnsi="FreightText Pro Book" w:cs="FreightText Pro Book"/>
    </w:rPr>
  </w:style>
  <w:style w:type="character" w:customStyle="1" w:styleId="bolditalic">
    <w:name w:val=".bolditalic"/>
    <w:uiPriority w:val="99"/>
    <w:rsid w:val="00704FC5"/>
    <w:rPr>
      <w:b/>
      <w:bCs/>
      <w:i/>
      <w:iCs/>
    </w:rPr>
  </w:style>
  <w:style w:type="paragraph" w:customStyle="1" w:styleId="Margin-Head">
    <w:name w:val="Margin-Head"/>
    <w:basedOn w:val="Body-text"/>
    <w:uiPriority w:val="99"/>
    <w:rsid w:val="00EA4CD4"/>
    <w:pPr>
      <w:widowControl/>
      <w:spacing w:after="60"/>
      <w:jc w:val="center"/>
    </w:pPr>
    <w:rPr>
      <w:rFonts w:ascii="NeoGram ExtraBold" w:hAnsi="NeoGram ExtraBold" w:cs="NeoGram ExtraBold"/>
      <w:b/>
      <w:bCs/>
      <w:caps/>
      <w:color w:val="FFFFFF"/>
      <w:spacing w:val="22"/>
      <w:sz w:val="18"/>
      <w:szCs w:val="18"/>
    </w:rPr>
  </w:style>
  <w:style w:type="paragraph" w:customStyle="1" w:styleId="Margin-Italic">
    <w:name w:val="Margin-Italic"/>
    <w:basedOn w:val="Normal"/>
    <w:uiPriority w:val="99"/>
    <w:rsid w:val="00EA4CD4"/>
    <w:pPr>
      <w:suppressAutoHyphens/>
      <w:autoSpaceDE w:val="0"/>
      <w:autoSpaceDN w:val="0"/>
      <w:adjustRightInd w:val="0"/>
      <w:spacing w:after="120" w:line="240" w:lineRule="atLeast"/>
      <w:textAlignment w:val="center"/>
    </w:pPr>
    <w:rPr>
      <w:rFonts w:ascii="HelveticaNeueLT Std" w:hAnsi="HelveticaNeueLT Std" w:cs="HelveticaNeueLT Std"/>
      <w:i/>
      <w:iCs/>
      <w:color w:val="FFFFFF"/>
      <w:spacing w:val="5"/>
      <w:sz w:val="18"/>
      <w:szCs w:val="18"/>
    </w:rPr>
  </w:style>
  <w:style w:type="character" w:styleId="PlaceholderText">
    <w:name w:val="Placeholder Text"/>
    <w:basedOn w:val="DefaultParagraphFont"/>
    <w:uiPriority w:val="99"/>
    <w:unhideWhenUsed/>
    <w:rsid w:val="001F0663"/>
    <w:rPr>
      <w:color w:val="808080"/>
    </w:rPr>
  </w:style>
  <w:style w:type="paragraph" w:styleId="BalloonText">
    <w:name w:val="Balloon Text"/>
    <w:basedOn w:val="Normal"/>
    <w:link w:val="BalloonTextChar"/>
    <w:uiPriority w:val="99"/>
    <w:semiHidden/>
    <w:unhideWhenUsed/>
    <w:rsid w:val="00E17CCA"/>
    <w:rPr>
      <w:sz w:val="18"/>
      <w:szCs w:val="18"/>
    </w:rPr>
  </w:style>
  <w:style w:type="character" w:customStyle="1" w:styleId="BalloonTextChar">
    <w:name w:val="Balloon Text Char"/>
    <w:basedOn w:val="DefaultParagraphFont"/>
    <w:link w:val="BalloonText"/>
    <w:uiPriority w:val="99"/>
    <w:semiHidden/>
    <w:rsid w:val="00E17CCA"/>
    <w:rPr>
      <w:sz w:val="18"/>
      <w:szCs w:val="18"/>
    </w:rPr>
  </w:style>
  <w:style w:type="paragraph" w:customStyle="1" w:styleId="FigrueCaptionQuestion">
    <w:name w:val="FigrueCaption.Question"/>
    <w:basedOn w:val="FigureCaption"/>
    <w:uiPriority w:val="99"/>
    <w:rsid w:val="000235F2"/>
    <w:pPr>
      <w:ind w:left="340"/>
    </w:pPr>
    <w:rPr>
      <w:rFonts w:asciiTheme="minorHAnsi" w:eastAsiaTheme="minorEastAsia" w:hAnsiTheme="minorHAnsi" w:cs="HelveticaNeueLT Std"/>
    </w:rPr>
  </w:style>
  <w:style w:type="paragraph" w:customStyle="1" w:styleId="FigureCaptionNo">
    <w:name w:val="FigureCaption_No#"/>
    <w:basedOn w:val="FigureCaption"/>
    <w:uiPriority w:val="99"/>
    <w:rsid w:val="000235F2"/>
    <w:rPr>
      <w:rFonts w:asciiTheme="minorHAnsi" w:eastAsiaTheme="minorEastAsia" w:hAnsiTheme="minorHAnsi" w:cs="HelveticaNeueLT Std"/>
    </w:rPr>
  </w:style>
  <w:style w:type="paragraph" w:customStyle="1" w:styleId="Act-NL-Bullet">
    <w:name w:val="Act-NL-Bullet"/>
    <w:basedOn w:val="Act-NL"/>
    <w:uiPriority w:val="99"/>
    <w:rsid w:val="006750FA"/>
    <w:pPr>
      <w:tabs>
        <w:tab w:val="clear" w:pos="9360"/>
        <w:tab w:val="right" w:leader="underscore" w:pos="10000"/>
      </w:tabs>
      <w:spacing w:after="140"/>
      <w:ind w:left="540" w:hanging="180"/>
    </w:pPr>
    <w:rPr>
      <w:rFonts w:asciiTheme="minorHAnsi" w:eastAsiaTheme="minorEastAsia" w:hAnsiTheme="minorHAnsi" w:cs="HelveticaNeueLT Std"/>
    </w:rPr>
  </w:style>
  <w:style w:type="character" w:customStyle="1" w:styleId="figurenumber-italic">
    <w:name w:val=".figurenumber-italic"/>
    <w:basedOn w:val="figurenumber"/>
    <w:uiPriority w:val="99"/>
    <w:rsid w:val="00616211"/>
    <w:rPr>
      <w:b/>
      <w:i/>
      <w:iCs/>
      <w:color w:val="000000" w:themeColor="text1"/>
    </w:rPr>
  </w:style>
  <w:style w:type="character" w:customStyle="1" w:styleId="sans-bolditalic">
    <w:name w:val=".sans-bolditalic"/>
    <w:basedOn w:val="sans-bold"/>
    <w:uiPriority w:val="99"/>
    <w:rsid w:val="00564DC9"/>
    <w:rPr>
      <w:b/>
      <w:bCs/>
      <w:i/>
      <w:iCs/>
    </w:rPr>
  </w:style>
  <w:style w:type="character" w:customStyle="1" w:styleId="mathitalic">
    <w:name w:val=".mathitalic"/>
    <w:basedOn w:val="math"/>
    <w:uiPriority w:val="99"/>
    <w:rsid w:val="000235F2"/>
    <w:rPr>
      <w:rFonts w:asciiTheme="minorHAnsi" w:hAnsiTheme="minorHAnsi" w:cs="STIX"/>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0.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0.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C6F9-3533-774B-9C69-CA03DC90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Dart</dc:creator>
  <cp:keywords/>
  <dc:description/>
  <cp:lastModifiedBy>Tom Dart</cp:lastModifiedBy>
  <cp:revision>2</cp:revision>
  <cp:lastPrinted>2018-06-06T19:41:00Z</cp:lastPrinted>
  <dcterms:created xsi:type="dcterms:W3CDTF">2018-06-07T21:05:00Z</dcterms:created>
  <dcterms:modified xsi:type="dcterms:W3CDTF">2018-06-07T21:05:00Z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