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627F" w14:textId="50394AE4" w:rsidR="00C90050" w:rsidRDefault="00C90050" w:rsidP="00C90050">
      <w:pPr>
        <w:pStyle w:val="SectionTitlenoRule-noTOC"/>
      </w:pPr>
      <w:bookmarkStart w:id="0" w:name="_GoBack"/>
      <w:bookmarkEnd w:id="0"/>
      <w:r>
        <w:t>Student Activity 1</w:t>
      </w:r>
    </w:p>
    <w:p w14:paraId="7FE591C7" w14:textId="77777777" w:rsidR="00C90050" w:rsidRDefault="00C90050" w:rsidP="00C90050">
      <w:pPr>
        <w:pStyle w:val="SectionSubTitle"/>
      </w:pPr>
      <w:r>
        <w:t>The Conservation and Transformation of Energy</w:t>
      </w:r>
    </w:p>
    <w:p w14:paraId="251671DC" w14:textId="77777777" w:rsidR="00C90050" w:rsidRDefault="00C90050" w:rsidP="00C90050">
      <w:pPr>
        <w:pStyle w:val="H1"/>
      </w:pPr>
      <w:r>
        <w:t>Science Background</w:t>
      </w:r>
    </w:p>
    <w:p w14:paraId="691AD46B" w14:textId="77777777" w:rsidR="00C90050" w:rsidRDefault="00C90050" w:rsidP="00C90050">
      <w:pPr>
        <w:pStyle w:val="Act-Body"/>
        <w:ind w:right="400"/>
      </w:pPr>
      <w:r>
        <w:t>Consider converting money. You can convert between different currencies, but the value of the money is unchanged. For instance, you could have 650 Canadian dollars, or 500 US dollars, or 53 000 Japanese yen. Although these are different amounts, the value is the same. Similarly, energy can transform between different types, but the amount remains the same. In this activity, you will analyze the different ways we can store energy and investigate how energy is transformed into different types of storage.</w:t>
      </w:r>
    </w:p>
    <w:p w14:paraId="4554025C" w14:textId="77777777" w:rsidR="00C90050" w:rsidRDefault="00C90050" w:rsidP="00C90050">
      <w:pPr>
        <w:pStyle w:val="H1"/>
      </w:pPr>
      <w:r>
        <w:t>Part 1: The Idea of Energy</w:t>
      </w:r>
    </w:p>
    <w:p w14:paraId="42EB5611" w14:textId="33F78E9D" w:rsidR="00C90050" w:rsidRDefault="00C90050" w:rsidP="00C90050">
      <w:pPr>
        <w:pStyle w:val="Act-NL"/>
        <w:spacing w:after="2000"/>
        <w:ind w:right="200"/>
      </w:pPr>
      <w:r>
        <w:t>1.</w:t>
      </w:r>
      <w:r>
        <w:tab/>
        <w:t xml:space="preserve">Consider dropping a ball straight down from your right hand to your left. Define moment 1, </w:t>
      </w:r>
      <w:r>
        <w:rPr>
          <w:rStyle w:val="sans-italic"/>
        </w:rPr>
        <w:t>t</w:t>
      </w:r>
      <w:r>
        <w:rPr>
          <w:rStyle w:val="sub"/>
        </w:rPr>
        <w:t>1</w:t>
      </w:r>
      <w:r>
        <w:t xml:space="preserve">, to be the instant the ball is fully released and moment 2, </w:t>
      </w:r>
      <w:r>
        <w:rPr>
          <w:rStyle w:val="sans-italic"/>
        </w:rPr>
        <w:t>t</w:t>
      </w:r>
      <w:r>
        <w:rPr>
          <w:rStyle w:val="sub"/>
        </w:rPr>
        <w:t>2</w:t>
      </w:r>
      <w:r>
        <w:t xml:space="preserve">, to be the instant the ball first makes contact with your left hand. Describe how the velocity of the ball changes in the time interval </w:t>
      </w:r>
      <w:r w:rsidR="005A2FB9">
        <w:sym w:font="Symbol" w:char="F044"/>
      </w:r>
      <w:r>
        <w:rPr>
          <w:rStyle w:val="sans-italic"/>
        </w:rPr>
        <w:t>t</w:t>
      </w:r>
      <w:r>
        <w:rPr>
          <w:rStyle w:val="sub"/>
        </w:rPr>
        <w:t>1:2</w:t>
      </w:r>
      <w:r>
        <w:t>.</w:t>
      </w:r>
    </w:p>
    <w:p w14:paraId="5951B16D" w14:textId="77777777" w:rsidR="00C90050" w:rsidRDefault="00C90050" w:rsidP="00C90050">
      <w:pPr>
        <w:pStyle w:val="Act-NL"/>
        <w:spacing w:after="2000"/>
        <w:ind w:right="800"/>
      </w:pPr>
      <w:r>
        <w:t>2.</w:t>
      </w:r>
      <w:r>
        <w:tab/>
        <w:t xml:space="preserve">You may recall that a moving object has energy due to its motion. Energy stored this way is called </w:t>
      </w:r>
      <w:r>
        <w:rPr>
          <w:rStyle w:val="sans-italic"/>
        </w:rPr>
        <w:t xml:space="preserve">kinetic energy </w:t>
      </w:r>
      <w:r>
        <w:t>(</w:t>
      </w:r>
      <w:proofErr w:type="spellStart"/>
      <w:r>
        <w:rPr>
          <w:rStyle w:val="sans-italic"/>
        </w:rPr>
        <w:t>E</w:t>
      </w:r>
      <w:r>
        <w:rPr>
          <w:rStyle w:val="sub"/>
        </w:rPr>
        <w:t>k</w:t>
      </w:r>
      <w:proofErr w:type="spellEnd"/>
      <w:r>
        <w:t xml:space="preserve">). How is the kinetic energy of the ball at </w:t>
      </w:r>
      <w:r>
        <w:rPr>
          <w:rStyle w:val="sans-italic"/>
        </w:rPr>
        <w:t>t</w:t>
      </w:r>
      <w:r>
        <w:rPr>
          <w:rStyle w:val="sub"/>
        </w:rPr>
        <w:t>1</w:t>
      </w:r>
      <w:r>
        <w:t xml:space="preserve"> different from the kinetic energy of the ball at </w:t>
      </w:r>
      <w:r>
        <w:rPr>
          <w:rStyle w:val="sans-italic"/>
        </w:rPr>
        <w:t>t</w:t>
      </w:r>
      <w:r>
        <w:rPr>
          <w:rStyle w:val="sub"/>
        </w:rPr>
        <w:t>2</w:t>
      </w:r>
      <w:r>
        <w:t>? What could you measure to track this difference for the ball?</w:t>
      </w:r>
    </w:p>
    <w:p w14:paraId="2E1087FA" w14:textId="68DBBBF3" w:rsidR="00C90050" w:rsidRDefault="00C90050" w:rsidP="00C90050">
      <w:pPr>
        <w:pStyle w:val="Act-NL"/>
        <w:spacing w:after="2000"/>
        <w:ind w:right="400"/>
      </w:pPr>
      <w:r>
        <w:t>3.</w:t>
      </w:r>
      <w:r>
        <w:tab/>
        <w:t xml:space="preserve">There is another mechanism of energy storage in this process. It’s an energy store that is decreasing during the time interval </w:t>
      </w:r>
      <w:r w:rsidR="005A2FB9">
        <w:sym w:font="Symbol" w:char="F044"/>
      </w:r>
      <w:r>
        <w:rPr>
          <w:rStyle w:val="sans-italic"/>
        </w:rPr>
        <w:t>t</w:t>
      </w:r>
      <w:r>
        <w:rPr>
          <w:rStyle w:val="sub"/>
        </w:rPr>
        <w:t>1:2</w:t>
      </w:r>
      <w:r>
        <w:t xml:space="preserve">. What other property of the ball decreased between </w:t>
      </w:r>
      <w:r>
        <w:rPr>
          <w:rStyle w:val="sans-italic"/>
        </w:rPr>
        <w:t>t</w:t>
      </w:r>
      <w:r>
        <w:rPr>
          <w:rStyle w:val="sub"/>
        </w:rPr>
        <w:t>1</w:t>
      </w:r>
      <w:r>
        <w:t xml:space="preserve"> and </w:t>
      </w:r>
      <w:r>
        <w:rPr>
          <w:rStyle w:val="sans-italic"/>
        </w:rPr>
        <w:t>t</w:t>
      </w:r>
      <w:r>
        <w:rPr>
          <w:rStyle w:val="sub"/>
        </w:rPr>
        <w:t>2</w:t>
      </w:r>
      <w:r>
        <w:t>? What name and label would you give this energy store?</w:t>
      </w:r>
    </w:p>
    <w:p w14:paraId="053A776E" w14:textId="77777777" w:rsidR="00C90050" w:rsidRDefault="00C90050">
      <w:pPr>
        <w:rPr>
          <w:rFonts w:ascii="Calibri" w:hAnsi="Calibri" w:cs="HelveticaNeueLTStd-Roman"/>
          <w:color w:val="000000"/>
        </w:rPr>
      </w:pPr>
      <w:r>
        <w:br w:type="page"/>
      </w:r>
    </w:p>
    <w:p w14:paraId="4B3D5271" w14:textId="6E4AF837" w:rsidR="00C90050" w:rsidRDefault="00C90050" w:rsidP="00C90050">
      <w:pPr>
        <w:pStyle w:val="Act-NL"/>
        <w:spacing w:after="1400"/>
        <w:ind w:right="2400"/>
      </w:pPr>
      <w:r>
        <w:rPr>
          <w:noProof/>
        </w:rPr>
        <w:lastRenderedPageBreak/>
        <w:drawing>
          <wp:anchor distT="0" distB="0" distL="114300" distR="114300" simplePos="0" relativeHeight="251658240" behindDoc="0" locked="0" layoutInCell="1" allowOverlap="1" wp14:anchorId="7510BD5B" wp14:editId="488B3C0F">
            <wp:simplePos x="0" y="0"/>
            <wp:positionH relativeFrom="column">
              <wp:posOffset>4888594</wp:posOffset>
            </wp:positionH>
            <wp:positionV relativeFrom="paragraph">
              <wp:posOffset>44664</wp:posOffset>
            </wp:positionV>
            <wp:extent cx="1092200" cy="1447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08.jpg"/>
                    <pic:cNvPicPr/>
                  </pic:nvPicPr>
                  <pic:blipFill>
                    <a:blip r:embed="rId8"/>
                    <a:stretch>
                      <a:fillRect/>
                    </a:stretch>
                  </pic:blipFill>
                  <pic:spPr>
                    <a:xfrm>
                      <a:off x="0" y="0"/>
                      <a:ext cx="1092200" cy="1447800"/>
                    </a:xfrm>
                    <a:prstGeom prst="rect">
                      <a:avLst/>
                    </a:prstGeom>
                  </pic:spPr>
                </pic:pic>
              </a:graphicData>
            </a:graphic>
            <wp14:sizeRelH relativeFrom="page">
              <wp14:pctWidth>0</wp14:pctWidth>
            </wp14:sizeRelH>
            <wp14:sizeRelV relativeFrom="page">
              <wp14:pctHeight>0</wp14:pctHeight>
            </wp14:sizeRelV>
          </wp:anchor>
        </w:drawing>
      </w:r>
      <w:r>
        <w:t>4.</w:t>
      </w:r>
      <w:r>
        <w:tab/>
        <w:t xml:space="preserve">Historically, this energy store has been called </w:t>
      </w:r>
      <w:r>
        <w:rPr>
          <w:rStyle w:val="sans-italic"/>
        </w:rPr>
        <w:t xml:space="preserve">gravitational potential energy </w:t>
      </w:r>
      <w:r>
        <w:t>(</w:t>
      </w:r>
      <w:proofErr w:type="spellStart"/>
      <w:r>
        <w:rPr>
          <w:rStyle w:val="sans-italic"/>
        </w:rPr>
        <w:t>E</w:t>
      </w:r>
      <w:r>
        <w:rPr>
          <w:rStyle w:val="sub"/>
        </w:rPr>
        <w:t>g</w:t>
      </w:r>
      <w:proofErr w:type="spellEnd"/>
      <w:r>
        <w:t xml:space="preserve">). It isn’t stored in the motion of the ball. Instead it’s stored in the gravitational interaction between the ball and Earth’s gravitational field. The greater the separation between Earth and the ball, the greater the amount of energy stored. We will call it </w:t>
      </w:r>
      <w:r>
        <w:rPr>
          <w:rStyle w:val="sans-italic"/>
        </w:rPr>
        <w:t>gravitational energy</w:t>
      </w:r>
      <w:r>
        <w:t>. Complete the chart on the right to track how the gravitational energy at moments 1 and 2 (</w:t>
      </w:r>
      <w:r>
        <w:rPr>
          <w:rStyle w:val="sans-italic"/>
        </w:rPr>
        <w:t>E</w:t>
      </w:r>
      <w:r>
        <w:rPr>
          <w:rStyle w:val="sub"/>
        </w:rPr>
        <w:t>g1</w:t>
      </w:r>
      <w:r>
        <w:t xml:space="preserve"> and </w:t>
      </w:r>
      <w:r>
        <w:rPr>
          <w:rStyle w:val="sans-italic"/>
        </w:rPr>
        <w:t>E</w:t>
      </w:r>
      <w:r>
        <w:rPr>
          <w:rStyle w:val="sub"/>
        </w:rPr>
        <w:t>g2</w:t>
      </w:r>
      <w:r>
        <w:t>) compares to the kinetic energy at moments 1 and 2 (</w:t>
      </w:r>
      <w:r>
        <w:rPr>
          <w:rStyle w:val="sans-italic"/>
        </w:rPr>
        <w:t>E</w:t>
      </w:r>
      <w:r>
        <w:rPr>
          <w:rStyle w:val="sub"/>
        </w:rPr>
        <w:t>k1</w:t>
      </w:r>
      <w:r>
        <w:t xml:space="preserve"> and </w:t>
      </w:r>
      <w:r>
        <w:rPr>
          <w:rStyle w:val="sans-italic"/>
        </w:rPr>
        <w:t>E</w:t>
      </w:r>
      <w:r>
        <w:rPr>
          <w:rStyle w:val="sub"/>
        </w:rPr>
        <w:t>k2</w:t>
      </w:r>
      <w:r>
        <w:t>). Justify your representation of the bars.</w:t>
      </w:r>
    </w:p>
    <w:tbl>
      <w:tblPr>
        <w:tblW w:w="5000" w:type="pct"/>
        <w:tblLayout w:type="fixed"/>
        <w:tblCellMar>
          <w:left w:w="0" w:type="dxa"/>
          <w:right w:w="0" w:type="dxa"/>
        </w:tblCellMar>
        <w:tblLook w:val="0000" w:firstRow="0" w:lastRow="0" w:firstColumn="0" w:lastColumn="0" w:noHBand="0" w:noVBand="0"/>
      </w:tblPr>
      <w:tblGrid>
        <w:gridCol w:w="9350"/>
      </w:tblGrid>
      <w:tr w:rsidR="00C90050" w14:paraId="69EF6903" w14:textId="77777777" w:rsidTr="00C90050">
        <w:trPr>
          <w:trHeight w:val="60"/>
        </w:trPr>
        <w:tc>
          <w:tcPr>
            <w:tcW w:w="10080" w:type="dxa"/>
            <w:tcBorders>
              <w:top w:val="single" w:sz="4" w:space="0" w:color="000000"/>
              <w:left w:val="single" w:sz="4" w:space="0" w:color="000000"/>
              <w:bottom w:val="single" w:sz="4" w:space="0" w:color="000000"/>
              <w:right w:val="single" w:sz="4" w:space="0" w:color="000000"/>
            </w:tcBorders>
            <w:shd w:val="solid" w:color="FFFFFF" w:fill="auto"/>
            <w:tcMar>
              <w:top w:w="160" w:type="dxa"/>
              <w:left w:w="160" w:type="dxa"/>
              <w:bottom w:w="160" w:type="dxa"/>
              <w:right w:w="160" w:type="dxa"/>
            </w:tcMar>
          </w:tcPr>
          <w:p w14:paraId="0A90A3FA" w14:textId="77777777" w:rsidR="00C90050" w:rsidRDefault="00C90050" w:rsidP="00985AC2">
            <w:pPr>
              <w:pStyle w:val="TableNote"/>
            </w:pPr>
            <w:r>
              <w:rPr>
                <w:spacing w:val="-2"/>
              </w:rPr>
              <w:t>Energy can flow from one object to another. Energy can transfer from one type of storage mechanism to another. These ideas are an important part of analyzing and understanding energy because it is during these flows and transfers that interesting physics happens.</w:t>
            </w:r>
          </w:p>
        </w:tc>
      </w:tr>
    </w:tbl>
    <w:p w14:paraId="2FA5A849" w14:textId="77777777" w:rsidR="00C90050" w:rsidRDefault="00C90050" w:rsidP="00CB4FE0">
      <w:pPr>
        <w:pStyle w:val="Act-NL"/>
        <w:spacing w:before="180" w:after="1600"/>
        <w:ind w:right="400"/>
      </w:pPr>
      <w:r>
        <w:t>5.</w:t>
      </w:r>
      <w:r>
        <w:tab/>
        <w:t xml:space="preserve">At moment 1, we know energy is stored as gravitational energy, </w:t>
      </w:r>
      <w:r>
        <w:rPr>
          <w:rStyle w:val="sans-italic"/>
        </w:rPr>
        <w:t>E</w:t>
      </w:r>
      <w:r>
        <w:rPr>
          <w:rStyle w:val="sub"/>
        </w:rPr>
        <w:t>g1</w:t>
      </w:r>
      <w:r>
        <w:t xml:space="preserve">, by the ball in Earth’s gravitational field. What happened before moment 1? Where did this amount of energy come from? (To simplify, you can abbreviate </w:t>
      </w:r>
      <w:r>
        <w:rPr>
          <w:rStyle w:val="sans-italic"/>
        </w:rPr>
        <w:t>Earth’s gravitational field</w:t>
      </w:r>
      <w:r>
        <w:t xml:space="preserve"> to </w:t>
      </w:r>
      <w:r>
        <w:rPr>
          <w:rStyle w:val="sans-italic"/>
        </w:rPr>
        <w:t>Earth</w:t>
      </w:r>
      <w:r>
        <w:t>.)</w:t>
      </w:r>
    </w:p>
    <w:p w14:paraId="0135C6F9" w14:textId="151AD68C" w:rsidR="00C90050" w:rsidRDefault="00C90050" w:rsidP="00C90050">
      <w:pPr>
        <w:pStyle w:val="Act-NL"/>
        <w:spacing w:after="1600"/>
        <w:ind w:right="400"/>
      </w:pPr>
      <w:r>
        <w:t>6.</w:t>
      </w:r>
      <w:r>
        <w:tab/>
        <w:t xml:space="preserve">Grouping objects into a </w:t>
      </w:r>
      <w:r>
        <w:rPr>
          <w:rStyle w:val="sans-italic"/>
        </w:rPr>
        <w:t>system</w:t>
      </w:r>
      <w:r>
        <w:t xml:space="preserve"> makes energy analyses easier because energy is often stored in the interactions between objects. For the time interval </w:t>
      </w:r>
      <w:r w:rsidR="005A2FB9">
        <w:sym w:font="Symbol" w:char="F044"/>
      </w:r>
      <w:r>
        <w:rPr>
          <w:rStyle w:val="sans-italic"/>
        </w:rPr>
        <w:t>t</w:t>
      </w:r>
      <w:r>
        <w:rPr>
          <w:rStyle w:val="sub"/>
        </w:rPr>
        <w:t>1:2</w:t>
      </w:r>
      <w:r>
        <w:t xml:space="preserve">, explain why it’s simpler to choose the ball and Earth as the system for analysis rather than including the right hand from before </w:t>
      </w:r>
      <w:r>
        <w:rPr>
          <w:rStyle w:val="sans-italic"/>
        </w:rPr>
        <w:t>t</w:t>
      </w:r>
      <w:r>
        <w:rPr>
          <w:rStyle w:val="sub"/>
        </w:rPr>
        <w:t>1</w:t>
      </w:r>
      <w:r>
        <w:t>.</w:t>
      </w:r>
    </w:p>
    <w:p w14:paraId="071EF8C1" w14:textId="77777777" w:rsidR="00C90050" w:rsidRDefault="00C90050" w:rsidP="00C90050">
      <w:pPr>
        <w:pStyle w:val="Act-NL"/>
        <w:spacing w:after="1600"/>
        <w:ind w:right="400"/>
      </w:pPr>
      <w:r>
        <w:t>7.</w:t>
      </w:r>
      <w:r>
        <w:tab/>
      </w:r>
      <w:proofErr w:type="spellStart"/>
      <w:r>
        <w:t>Some time</w:t>
      </w:r>
      <w:proofErr w:type="spellEnd"/>
      <w:r>
        <w:t xml:space="preserve"> after moment 2, the ball comes to rest in the left hand. This is moment 3, </w:t>
      </w:r>
      <w:r>
        <w:rPr>
          <w:rStyle w:val="sans-italic"/>
        </w:rPr>
        <w:t>t</w:t>
      </w:r>
      <w:r>
        <w:rPr>
          <w:rStyle w:val="sub"/>
        </w:rPr>
        <w:t>3</w:t>
      </w:r>
      <w:r>
        <w:t xml:space="preserve">. We know at </w:t>
      </w:r>
      <w:r>
        <w:rPr>
          <w:rStyle w:val="sans-italic"/>
        </w:rPr>
        <w:t>t</w:t>
      </w:r>
      <w:r>
        <w:rPr>
          <w:rStyle w:val="sub"/>
        </w:rPr>
        <w:t>3</w:t>
      </w:r>
      <w:r>
        <w:t xml:space="preserve"> that the energy is no longer stored in the motion of the ball as kinetic energy. Where is this energy stored now? What property of the hand changed between </w:t>
      </w:r>
      <w:r>
        <w:rPr>
          <w:rStyle w:val="sans-italic"/>
        </w:rPr>
        <w:t>t</w:t>
      </w:r>
      <w:r>
        <w:rPr>
          <w:rStyle w:val="sub"/>
        </w:rPr>
        <w:t>2</w:t>
      </w:r>
      <w:r>
        <w:t xml:space="preserve"> and </w:t>
      </w:r>
      <w:r>
        <w:rPr>
          <w:rStyle w:val="sans-italic"/>
        </w:rPr>
        <w:t>t</w:t>
      </w:r>
      <w:r>
        <w:rPr>
          <w:rStyle w:val="sub"/>
        </w:rPr>
        <w:t>3</w:t>
      </w:r>
      <w:r>
        <w:t>? What about the ball?</w:t>
      </w:r>
    </w:p>
    <w:tbl>
      <w:tblPr>
        <w:tblW w:w="0" w:type="auto"/>
        <w:tblInd w:w="160" w:type="dxa"/>
        <w:tblLayout w:type="fixed"/>
        <w:tblCellMar>
          <w:left w:w="0" w:type="dxa"/>
          <w:right w:w="0" w:type="dxa"/>
        </w:tblCellMar>
        <w:tblLook w:val="0000" w:firstRow="0" w:lastRow="0" w:firstColumn="0" w:lastColumn="0" w:noHBand="0" w:noVBand="0"/>
      </w:tblPr>
      <w:tblGrid>
        <w:gridCol w:w="10080"/>
      </w:tblGrid>
      <w:tr w:rsidR="00C90050" w14:paraId="2516A414" w14:textId="77777777" w:rsidTr="00985AC2">
        <w:trPr>
          <w:trHeight w:val="60"/>
        </w:trPr>
        <w:tc>
          <w:tcPr>
            <w:tcW w:w="10080" w:type="dxa"/>
            <w:tcBorders>
              <w:top w:val="single" w:sz="4" w:space="0" w:color="000000"/>
              <w:left w:val="single" w:sz="4" w:space="0" w:color="000000"/>
              <w:bottom w:val="single" w:sz="4" w:space="0" w:color="000000"/>
              <w:right w:val="single" w:sz="4" w:space="0" w:color="000000"/>
            </w:tcBorders>
            <w:shd w:val="solid" w:color="FFFFFF" w:fill="auto"/>
            <w:tcMar>
              <w:top w:w="160" w:type="dxa"/>
              <w:left w:w="160" w:type="dxa"/>
              <w:bottom w:w="160" w:type="dxa"/>
              <w:right w:w="160" w:type="dxa"/>
            </w:tcMar>
          </w:tcPr>
          <w:p w14:paraId="4A39C3BA" w14:textId="77777777" w:rsidR="00C90050" w:rsidRDefault="00C90050" w:rsidP="00985AC2">
            <w:pPr>
              <w:pStyle w:val="TableNote"/>
            </w:pPr>
            <w:r>
              <w:t>The concept that energy cannot be created or destroyed is called “the conservation of energy.” “Cannot be created” means energy can’t appear out of nowhere. “Cannot be destroyed” means energy doesn’t disappear; instead it must go somewhere.</w:t>
            </w:r>
          </w:p>
        </w:tc>
      </w:tr>
    </w:tbl>
    <w:p w14:paraId="2D7B3804" w14:textId="77777777" w:rsidR="00CB4FE0" w:rsidRDefault="00CB4FE0">
      <w:pPr>
        <w:rPr>
          <w:rFonts w:ascii="Calibri" w:hAnsi="Calibri" w:cs="HelveticaNeueLTStd-Roman"/>
          <w:color w:val="000000"/>
        </w:rPr>
      </w:pPr>
      <w:r>
        <w:br w:type="page"/>
      </w:r>
    </w:p>
    <w:p w14:paraId="7BB298AD" w14:textId="39BD47E0" w:rsidR="00C90050" w:rsidRDefault="00C90050" w:rsidP="00C90050">
      <w:pPr>
        <w:pStyle w:val="Act-NL"/>
      </w:pPr>
      <w:r>
        <w:lastRenderedPageBreak/>
        <w:t>8.</w:t>
      </w:r>
      <w:r>
        <w:tab/>
        <w:t>Fill in the table.</w:t>
      </w:r>
    </w:p>
    <w:tbl>
      <w:tblPr>
        <w:tblW w:w="5000" w:type="pct"/>
        <w:tblInd w:w="360" w:type="dxa"/>
        <w:tblLayout w:type="fixed"/>
        <w:tblCellMar>
          <w:left w:w="0" w:type="dxa"/>
          <w:right w:w="0" w:type="dxa"/>
        </w:tblCellMar>
        <w:tblLook w:val="0000" w:firstRow="0" w:lastRow="0" w:firstColumn="0" w:lastColumn="0" w:noHBand="0" w:noVBand="0"/>
      </w:tblPr>
      <w:tblGrid>
        <w:gridCol w:w="990"/>
        <w:gridCol w:w="1585"/>
        <w:gridCol w:w="635"/>
        <w:gridCol w:w="3367"/>
        <w:gridCol w:w="2773"/>
      </w:tblGrid>
      <w:tr w:rsidR="00C90050" w14:paraId="1FC401A1" w14:textId="77777777" w:rsidTr="00C90050">
        <w:trPr>
          <w:trHeight w:val="60"/>
          <w:tblHeader/>
        </w:trPr>
        <w:tc>
          <w:tcPr>
            <w:tcW w:w="9440" w:type="dxa"/>
            <w:gridSpan w:val="5"/>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0D981E03" w14:textId="77777777" w:rsidR="00C90050" w:rsidRDefault="00C90050" w:rsidP="00985AC2">
            <w:pPr>
              <w:pStyle w:val="TableHeadBLK"/>
            </w:pPr>
            <w:r>
              <w:t>Examples of Energy Storage</w:t>
            </w:r>
          </w:p>
        </w:tc>
      </w:tr>
      <w:tr w:rsidR="00C90050" w14:paraId="71AD7BDA" w14:textId="77777777" w:rsidTr="00C90050">
        <w:trPr>
          <w:trHeight w:val="60"/>
          <w:tblHeader/>
        </w:trPr>
        <w:tc>
          <w:tcPr>
            <w:tcW w:w="10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3D7F3B3B" w14:textId="77777777" w:rsidR="00C90050" w:rsidRDefault="00C90050" w:rsidP="00985AC2">
            <w:pPr>
              <w:pStyle w:val="TableHeadBLK"/>
            </w:pPr>
            <w:r>
              <w:t>Type of Storage</w:t>
            </w:r>
          </w:p>
        </w:tc>
        <w:tc>
          <w:tcPr>
            <w:tcW w:w="16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551013AF" w14:textId="77777777" w:rsidR="00C90050" w:rsidRDefault="00C90050" w:rsidP="00985AC2">
            <w:pPr>
              <w:pStyle w:val="TableHeadBLK"/>
            </w:pPr>
            <w:r>
              <w:t>Name of Energy</w:t>
            </w:r>
          </w:p>
        </w:tc>
        <w:tc>
          <w:tcPr>
            <w:tcW w:w="64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64D004D4" w14:textId="77777777" w:rsidR="00C90050" w:rsidRDefault="00C90050" w:rsidP="00985AC2">
            <w:pPr>
              <w:pStyle w:val="TableHeadBLK"/>
              <w:jc w:val="center"/>
            </w:pPr>
            <w:r>
              <w:t>Label</w:t>
            </w:r>
          </w:p>
        </w:tc>
        <w:tc>
          <w:tcPr>
            <w:tcW w:w="34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1B561435" w14:textId="77777777" w:rsidR="00C90050" w:rsidRDefault="00C90050" w:rsidP="00985AC2">
            <w:pPr>
              <w:pStyle w:val="TableHeadBLK"/>
            </w:pPr>
            <w:r>
              <w:t>Storage Mechanism</w:t>
            </w:r>
          </w:p>
        </w:tc>
        <w:tc>
          <w:tcPr>
            <w:tcW w:w="28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5051EAE7" w14:textId="77777777" w:rsidR="00C90050" w:rsidRDefault="00C90050" w:rsidP="00985AC2">
            <w:pPr>
              <w:pStyle w:val="TableHeadBLK"/>
            </w:pPr>
            <w:r>
              <w:t>Measured Property</w:t>
            </w:r>
          </w:p>
        </w:tc>
      </w:tr>
      <w:tr w:rsidR="00C90050" w14:paraId="16023F42" w14:textId="77777777" w:rsidTr="00C90050">
        <w:trPr>
          <w:trHeight w:val="400"/>
        </w:trPr>
        <w:tc>
          <w:tcPr>
            <w:tcW w:w="1000" w:type="dxa"/>
            <w:vMerge w:val="restart"/>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27755587" w14:textId="77777777" w:rsidR="00C90050" w:rsidRDefault="00C90050" w:rsidP="00985AC2">
            <w:pPr>
              <w:pStyle w:val="TableText"/>
            </w:pPr>
            <w:r>
              <w:t>Motion energy</w:t>
            </w:r>
          </w:p>
        </w:tc>
        <w:tc>
          <w:tcPr>
            <w:tcW w:w="16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5B5EF548" w14:textId="77777777" w:rsidR="00C90050" w:rsidRDefault="00C90050" w:rsidP="00985AC2">
            <w:pPr>
              <w:pStyle w:val="TableText"/>
            </w:pPr>
            <w:r>
              <w:t>Kinetic energy</w:t>
            </w:r>
          </w:p>
        </w:tc>
        <w:tc>
          <w:tcPr>
            <w:tcW w:w="64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64F4B1CE" w14:textId="77777777" w:rsidR="00C90050" w:rsidRDefault="00C90050" w:rsidP="00985AC2">
            <w:pPr>
              <w:pStyle w:val="TableText"/>
              <w:jc w:val="center"/>
            </w:pPr>
            <w:proofErr w:type="spellStart"/>
            <w:r>
              <w:rPr>
                <w:rStyle w:val="sans-italic"/>
              </w:rPr>
              <w:t>E</w:t>
            </w:r>
            <w:r>
              <w:rPr>
                <w:rStyle w:val="sub"/>
              </w:rPr>
              <w:t>k</w:t>
            </w:r>
            <w:proofErr w:type="spellEnd"/>
          </w:p>
        </w:tc>
        <w:tc>
          <w:tcPr>
            <w:tcW w:w="34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1A562632" w14:textId="77777777" w:rsidR="00C90050" w:rsidRDefault="00C90050" w:rsidP="00985AC2">
            <w:pPr>
              <w:pStyle w:val="NoParagraphStyle"/>
              <w:spacing w:line="240" w:lineRule="auto"/>
              <w:textAlignment w:val="auto"/>
              <w:rPr>
                <w:rFonts w:ascii="NeoGram ExtraBold" w:hAnsi="NeoGram ExtraBold" w:cstheme="minorBidi"/>
                <w:color w:val="auto"/>
              </w:rPr>
            </w:pPr>
          </w:p>
        </w:tc>
        <w:tc>
          <w:tcPr>
            <w:tcW w:w="28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76041764" w14:textId="77777777" w:rsidR="00C90050" w:rsidRDefault="00C90050" w:rsidP="00985AC2">
            <w:pPr>
              <w:pStyle w:val="NoParagraphStyle"/>
              <w:spacing w:line="240" w:lineRule="auto"/>
              <w:textAlignment w:val="auto"/>
              <w:rPr>
                <w:rFonts w:ascii="NeoGram ExtraBold" w:hAnsi="NeoGram ExtraBold" w:cstheme="minorBidi"/>
                <w:color w:val="auto"/>
              </w:rPr>
            </w:pPr>
          </w:p>
        </w:tc>
      </w:tr>
      <w:tr w:rsidR="00C90050" w14:paraId="1B8FC5CC" w14:textId="77777777" w:rsidTr="00C90050">
        <w:trPr>
          <w:trHeight w:val="400"/>
        </w:trPr>
        <w:tc>
          <w:tcPr>
            <w:tcW w:w="1000" w:type="dxa"/>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41780D" w14:textId="77777777" w:rsidR="00C90050" w:rsidRDefault="00C90050" w:rsidP="00985AC2">
            <w:pPr>
              <w:pStyle w:val="NoParagraphStyle"/>
              <w:spacing w:line="240" w:lineRule="auto"/>
              <w:textAlignment w:val="auto"/>
              <w:rPr>
                <w:rFonts w:ascii="NeoGram ExtraBold" w:hAnsi="NeoGram ExtraBold" w:cstheme="minorBidi"/>
                <w:color w:val="auto"/>
              </w:rPr>
            </w:pPr>
          </w:p>
        </w:tc>
        <w:tc>
          <w:tcPr>
            <w:tcW w:w="16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3DA789F4" w14:textId="77777777" w:rsidR="00C90050" w:rsidRDefault="00C90050" w:rsidP="00985AC2">
            <w:pPr>
              <w:pStyle w:val="TableText"/>
            </w:pPr>
            <w:r>
              <w:t>Thermal energy</w:t>
            </w:r>
          </w:p>
        </w:tc>
        <w:tc>
          <w:tcPr>
            <w:tcW w:w="64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5F641999" w14:textId="77777777" w:rsidR="00C90050" w:rsidRDefault="00C90050" w:rsidP="00985AC2">
            <w:pPr>
              <w:pStyle w:val="TableText"/>
              <w:jc w:val="center"/>
            </w:pPr>
            <w:r>
              <w:rPr>
                <w:rStyle w:val="sans-italic"/>
              </w:rPr>
              <w:t>E</w:t>
            </w:r>
            <w:r>
              <w:rPr>
                <w:rStyle w:val="sub"/>
              </w:rPr>
              <w:t>th</w:t>
            </w:r>
          </w:p>
        </w:tc>
        <w:tc>
          <w:tcPr>
            <w:tcW w:w="34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1E36F91F" w14:textId="77777777" w:rsidR="00C90050" w:rsidRDefault="00C90050" w:rsidP="00985AC2">
            <w:pPr>
              <w:pStyle w:val="TableText"/>
            </w:pPr>
            <w:r>
              <w:t>Stored in molecular and atomic motion</w:t>
            </w:r>
          </w:p>
        </w:tc>
        <w:tc>
          <w:tcPr>
            <w:tcW w:w="28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3DFFDB60" w14:textId="77777777" w:rsidR="00C90050" w:rsidRDefault="00C90050" w:rsidP="00985AC2">
            <w:pPr>
              <w:pStyle w:val="NoParagraphStyle"/>
              <w:spacing w:line="240" w:lineRule="auto"/>
              <w:textAlignment w:val="auto"/>
              <w:rPr>
                <w:rFonts w:ascii="NeoGram ExtraBold" w:hAnsi="NeoGram ExtraBold" w:cstheme="minorBidi"/>
                <w:color w:val="auto"/>
              </w:rPr>
            </w:pPr>
          </w:p>
        </w:tc>
      </w:tr>
      <w:tr w:rsidR="00C90050" w14:paraId="67A6F151" w14:textId="77777777" w:rsidTr="00C90050">
        <w:trPr>
          <w:trHeight w:val="400"/>
        </w:trPr>
        <w:tc>
          <w:tcPr>
            <w:tcW w:w="1000" w:type="dxa"/>
            <w:vMerge w:val="restart"/>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75A3E75E" w14:textId="77777777" w:rsidR="00C90050" w:rsidRDefault="00C90050" w:rsidP="00985AC2">
            <w:pPr>
              <w:pStyle w:val="TableText"/>
            </w:pPr>
            <w:r>
              <w:t>Interaction</w:t>
            </w:r>
            <w:r>
              <w:br/>
              <w:t>(potential) energy</w:t>
            </w:r>
          </w:p>
        </w:tc>
        <w:tc>
          <w:tcPr>
            <w:tcW w:w="16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2BEFED32" w14:textId="77777777" w:rsidR="00C90050" w:rsidRDefault="00C90050" w:rsidP="00985AC2">
            <w:pPr>
              <w:pStyle w:val="TableText"/>
            </w:pPr>
            <w:r>
              <w:t>Gravitational energy</w:t>
            </w:r>
          </w:p>
        </w:tc>
        <w:tc>
          <w:tcPr>
            <w:tcW w:w="64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2E6B6E4F" w14:textId="77777777" w:rsidR="00C90050" w:rsidRDefault="00C90050" w:rsidP="00985AC2">
            <w:pPr>
              <w:pStyle w:val="TableText"/>
              <w:jc w:val="center"/>
            </w:pPr>
            <w:proofErr w:type="spellStart"/>
            <w:r>
              <w:rPr>
                <w:rStyle w:val="sans-italic"/>
              </w:rPr>
              <w:t>E</w:t>
            </w:r>
            <w:r>
              <w:rPr>
                <w:rStyle w:val="sub"/>
              </w:rPr>
              <w:t>g</w:t>
            </w:r>
            <w:proofErr w:type="spellEnd"/>
          </w:p>
        </w:tc>
        <w:tc>
          <w:tcPr>
            <w:tcW w:w="34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6A7389B0" w14:textId="77777777" w:rsidR="00C90050" w:rsidRDefault="00C90050" w:rsidP="00985AC2">
            <w:pPr>
              <w:pStyle w:val="TableText"/>
            </w:pPr>
            <w:r>
              <w:t>Stored in interaction between object and Earth (Earth’s gravitational field)</w:t>
            </w:r>
          </w:p>
        </w:tc>
        <w:tc>
          <w:tcPr>
            <w:tcW w:w="28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6D761F98" w14:textId="77777777" w:rsidR="00C90050" w:rsidRDefault="00C90050" w:rsidP="00985AC2">
            <w:pPr>
              <w:pStyle w:val="NoParagraphStyle"/>
              <w:spacing w:line="240" w:lineRule="auto"/>
              <w:textAlignment w:val="auto"/>
              <w:rPr>
                <w:rFonts w:ascii="NeoGram ExtraBold" w:hAnsi="NeoGram ExtraBold" w:cstheme="minorBidi"/>
                <w:color w:val="auto"/>
              </w:rPr>
            </w:pPr>
          </w:p>
        </w:tc>
      </w:tr>
      <w:tr w:rsidR="00C90050" w14:paraId="2F5AF2E6" w14:textId="77777777" w:rsidTr="00C90050">
        <w:trPr>
          <w:trHeight w:val="400"/>
        </w:trPr>
        <w:tc>
          <w:tcPr>
            <w:tcW w:w="1000" w:type="dxa"/>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84AE3C" w14:textId="77777777" w:rsidR="00C90050" w:rsidRDefault="00C90050" w:rsidP="00985AC2">
            <w:pPr>
              <w:pStyle w:val="NoParagraphStyle"/>
              <w:spacing w:line="240" w:lineRule="auto"/>
              <w:textAlignment w:val="auto"/>
              <w:rPr>
                <w:rFonts w:ascii="NeoGram ExtraBold" w:hAnsi="NeoGram ExtraBold" w:cstheme="minorBidi"/>
                <w:color w:val="auto"/>
              </w:rPr>
            </w:pPr>
          </w:p>
        </w:tc>
        <w:tc>
          <w:tcPr>
            <w:tcW w:w="16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1F1CE64D" w14:textId="77777777" w:rsidR="00C90050" w:rsidRDefault="00C90050" w:rsidP="00985AC2">
            <w:pPr>
              <w:pStyle w:val="TableText"/>
            </w:pPr>
            <w:r>
              <w:t>Elastic energy</w:t>
            </w:r>
          </w:p>
        </w:tc>
        <w:tc>
          <w:tcPr>
            <w:tcW w:w="64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32BBDBC9" w14:textId="77777777" w:rsidR="00C90050" w:rsidRDefault="00C90050" w:rsidP="00985AC2">
            <w:pPr>
              <w:pStyle w:val="TableText"/>
              <w:jc w:val="center"/>
            </w:pPr>
            <w:proofErr w:type="spellStart"/>
            <w:r>
              <w:rPr>
                <w:rStyle w:val="sans-italic"/>
              </w:rPr>
              <w:t>E</w:t>
            </w:r>
            <w:r>
              <w:rPr>
                <w:rStyle w:val="sub"/>
              </w:rPr>
              <w:t>e</w:t>
            </w:r>
            <w:proofErr w:type="spellEnd"/>
          </w:p>
        </w:tc>
        <w:tc>
          <w:tcPr>
            <w:tcW w:w="34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6BEB7041" w14:textId="77777777" w:rsidR="00C90050" w:rsidRDefault="00C90050" w:rsidP="00985AC2">
            <w:pPr>
              <w:pStyle w:val="TableText"/>
            </w:pPr>
            <w:r>
              <w:rPr>
                <w:rStyle w:val="sans-bold"/>
              </w:rPr>
              <w:t>Macroscopic:</w:t>
            </w:r>
            <w:r>
              <w:t xml:space="preserve"> stored in stretch or compression of object (shape change)</w:t>
            </w:r>
          </w:p>
          <w:p w14:paraId="423E5D55" w14:textId="77777777" w:rsidR="00C90050" w:rsidRDefault="00C90050" w:rsidP="00985AC2">
            <w:pPr>
              <w:pStyle w:val="TableText"/>
            </w:pPr>
            <w:r>
              <w:rPr>
                <w:rStyle w:val="sans-bold"/>
              </w:rPr>
              <w:t>Microscopic:</w:t>
            </w:r>
            <w:r>
              <w:t xml:space="preserve"> stored in deformation of intermolecular bonds due to interactions between molecules</w:t>
            </w:r>
          </w:p>
        </w:tc>
        <w:tc>
          <w:tcPr>
            <w:tcW w:w="28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6D8F591F" w14:textId="77777777" w:rsidR="00C90050" w:rsidRDefault="00C90050" w:rsidP="00985AC2">
            <w:pPr>
              <w:pStyle w:val="NoParagraphStyle"/>
              <w:spacing w:line="240" w:lineRule="auto"/>
              <w:textAlignment w:val="auto"/>
              <w:rPr>
                <w:rFonts w:ascii="NeoGram ExtraBold" w:hAnsi="NeoGram ExtraBold" w:cstheme="minorBidi"/>
                <w:color w:val="auto"/>
              </w:rPr>
            </w:pPr>
          </w:p>
        </w:tc>
      </w:tr>
      <w:tr w:rsidR="00C90050" w14:paraId="2CA5E428" w14:textId="77777777" w:rsidTr="00C90050">
        <w:trPr>
          <w:trHeight w:val="400"/>
        </w:trPr>
        <w:tc>
          <w:tcPr>
            <w:tcW w:w="1000" w:type="dxa"/>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25261D" w14:textId="77777777" w:rsidR="00C90050" w:rsidRDefault="00C90050" w:rsidP="00985AC2">
            <w:pPr>
              <w:pStyle w:val="NoParagraphStyle"/>
              <w:spacing w:line="240" w:lineRule="auto"/>
              <w:textAlignment w:val="auto"/>
              <w:rPr>
                <w:rFonts w:ascii="NeoGram ExtraBold" w:hAnsi="NeoGram ExtraBold" w:cstheme="minorBidi"/>
                <w:color w:val="auto"/>
              </w:rPr>
            </w:pPr>
          </w:p>
        </w:tc>
        <w:tc>
          <w:tcPr>
            <w:tcW w:w="16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5F340817" w14:textId="77777777" w:rsidR="00C90050" w:rsidRDefault="00C90050" w:rsidP="00985AC2">
            <w:pPr>
              <w:pStyle w:val="TableText"/>
            </w:pPr>
            <w:r>
              <w:t>Chemical energy</w:t>
            </w:r>
          </w:p>
        </w:tc>
        <w:tc>
          <w:tcPr>
            <w:tcW w:w="64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6A274739" w14:textId="77777777" w:rsidR="00C90050" w:rsidRDefault="00C90050" w:rsidP="00985AC2">
            <w:pPr>
              <w:pStyle w:val="TableText"/>
              <w:jc w:val="center"/>
            </w:pPr>
            <w:proofErr w:type="spellStart"/>
            <w:r>
              <w:rPr>
                <w:rStyle w:val="sans-italic"/>
              </w:rPr>
              <w:t>E</w:t>
            </w:r>
            <w:r>
              <w:rPr>
                <w:rStyle w:val="sub"/>
              </w:rPr>
              <w:t>int</w:t>
            </w:r>
            <w:proofErr w:type="spellEnd"/>
          </w:p>
        </w:tc>
        <w:tc>
          <w:tcPr>
            <w:tcW w:w="34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7FE452FC" w14:textId="77777777" w:rsidR="00C90050" w:rsidRDefault="00C90050" w:rsidP="00985AC2">
            <w:pPr>
              <w:pStyle w:val="TableText"/>
            </w:pPr>
            <w:r>
              <w:t>Stored in interactions between particles</w:t>
            </w:r>
          </w:p>
        </w:tc>
        <w:tc>
          <w:tcPr>
            <w:tcW w:w="2800" w:type="dxa"/>
            <w:tcBorders>
              <w:top w:val="single" w:sz="4" w:space="0" w:color="000000"/>
              <w:left w:val="single" w:sz="4" w:space="0" w:color="000000"/>
              <w:bottom w:val="single" w:sz="4" w:space="0" w:color="000000"/>
              <w:right w:val="single" w:sz="4" w:space="0" w:color="000000"/>
            </w:tcBorders>
            <w:shd w:val="solid" w:color="FFFFFF" w:fill="auto"/>
            <w:tcMar>
              <w:top w:w="40" w:type="dxa"/>
              <w:left w:w="40" w:type="dxa"/>
              <w:bottom w:w="40" w:type="dxa"/>
              <w:right w:w="40" w:type="dxa"/>
            </w:tcMar>
          </w:tcPr>
          <w:p w14:paraId="7550825B" w14:textId="77777777" w:rsidR="00C90050" w:rsidRDefault="00C90050" w:rsidP="00985AC2">
            <w:pPr>
              <w:pStyle w:val="NoParagraphStyle"/>
              <w:spacing w:line="240" w:lineRule="auto"/>
              <w:textAlignment w:val="auto"/>
              <w:rPr>
                <w:rFonts w:ascii="NeoGram ExtraBold" w:hAnsi="NeoGram ExtraBold" w:cstheme="minorBidi"/>
                <w:color w:val="auto"/>
              </w:rPr>
            </w:pPr>
          </w:p>
        </w:tc>
      </w:tr>
    </w:tbl>
    <w:p w14:paraId="5DB7AB4A" w14:textId="77777777" w:rsidR="00C90050" w:rsidRDefault="00C90050" w:rsidP="00C90050">
      <w:pPr>
        <w:pStyle w:val="H1"/>
        <w:spacing w:before="360"/>
      </w:pPr>
      <w:r>
        <w:t>Part 2: Energy Flow Diagrams</w:t>
      </w:r>
    </w:p>
    <w:tbl>
      <w:tblPr>
        <w:tblW w:w="5000" w:type="pct"/>
        <w:tblLayout w:type="fixed"/>
        <w:tblCellMar>
          <w:left w:w="0" w:type="dxa"/>
          <w:right w:w="0" w:type="dxa"/>
        </w:tblCellMar>
        <w:tblLook w:val="0000" w:firstRow="0" w:lastRow="0" w:firstColumn="0" w:lastColumn="0" w:noHBand="0" w:noVBand="0"/>
      </w:tblPr>
      <w:tblGrid>
        <w:gridCol w:w="9350"/>
      </w:tblGrid>
      <w:tr w:rsidR="00C90050" w14:paraId="4FDEB693" w14:textId="77777777" w:rsidTr="00C90050">
        <w:trPr>
          <w:trHeight w:val="60"/>
        </w:trPr>
        <w:tc>
          <w:tcPr>
            <w:tcW w:w="10080" w:type="dxa"/>
            <w:tcBorders>
              <w:top w:val="single" w:sz="4" w:space="0" w:color="000000"/>
              <w:left w:val="single" w:sz="4" w:space="0" w:color="000000"/>
              <w:bottom w:val="single" w:sz="4" w:space="0" w:color="000000"/>
              <w:right w:val="single" w:sz="4" w:space="0" w:color="000000"/>
            </w:tcBorders>
            <w:shd w:val="solid" w:color="FFFFFF" w:fill="auto"/>
            <w:tcMar>
              <w:top w:w="160" w:type="dxa"/>
              <w:left w:w="160" w:type="dxa"/>
              <w:bottom w:w="160" w:type="dxa"/>
              <w:right w:w="160" w:type="dxa"/>
            </w:tcMar>
          </w:tcPr>
          <w:p w14:paraId="46C35D4A" w14:textId="77777777" w:rsidR="00C90050" w:rsidRDefault="00C90050" w:rsidP="00985AC2">
            <w:pPr>
              <w:pStyle w:val="TableNote"/>
            </w:pPr>
            <w:r>
              <w:rPr>
                <w:spacing w:val="-2"/>
              </w:rPr>
              <w:t xml:space="preserve">To visualize how energy is stored and flows, use an </w:t>
            </w:r>
            <w:r>
              <w:rPr>
                <w:i/>
                <w:iCs/>
                <w:spacing w:val="-2"/>
              </w:rPr>
              <w:t>energy flow diagram</w:t>
            </w:r>
            <w:r>
              <w:rPr>
                <w:spacing w:val="-2"/>
              </w:rPr>
              <w:t xml:space="preserve">. Draw a circle around objects you choose as your system. Objects outside the system are called the </w:t>
            </w:r>
            <w:r>
              <w:rPr>
                <w:i/>
                <w:iCs/>
                <w:spacing w:val="-2"/>
              </w:rPr>
              <w:t>environment</w:t>
            </w:r>
            <w:r>
              <w:rPr>
                <w:spacing w:val="-2"/>
              </w:rPr>
              <w:t xml:space="preserve">. Draw arrows to show the transfers. When energy enters or leaves the system, this change is called </w:t>
            </w:r>
            <w:r>
              <w:rPr>
                <w:i/>
                <w:iCs/>
                <w:spacing w:val="-2"/>
              </w:rPr>
              <w:t>work</w:t>
            </w:r>
            <w:r>
              <w:rPr>
                <w:spacing w:val="-2"/>
              </w:rPr>
              <w:t>. You can represent work with an arrow entering or leaving the system.</w:t>
            </w:r>
          </w:p>
        </w:tc>
      </w:tr>
    </w:tbl>
    <w:p w14:paraId="114B94B9" w14:textId="3ACDDD41" w:rsidR="00C90050" w:rsidRDefault="00C90050" w:rsidP="00C90050">
      <w:pPr>
        <w:pStyle w:val="Act-NL"/>
        <w:spacing w:before="180" w:after="1840"/>
        <w:ind w:right="3400"/>
      </w:pPr>
      <w:r>
        <w:rPr>
          <w:noProof/>
        </w:rPr>
        <w:drawing>
          <wp:anchor distT="0" distB="0" distL="114300" distR="114300" simplePos="0" relativeHeight="251659264" behindDoc="0" locked="0" layoutInCell="1" allowOverlap="1" wp14:anchorId="40C1F0F1" wp14:editId="0F42834A">
            <wp:simplePos x="0" y="0"/>
            <wp:positionH relativeFrom="column">
              <wp:posOffset>4508500</wp:posOffset>
            </wp:positionH>
            <wp:positionV relativeFrom="paragraph">
              <wp:posOffset>82582</wp:posOffset>
            </wp:positionV>
            <wp:extent cx="1422400" cy="1600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art11.jpg"/>
                    <pic:cNvPicPr/>
                  </pic:nvPicPr>
                  <pic:blipFill>
                    <a:blip r:embed="rId9"/>
                    <a:stretch>
                      <a:fillRect/>
                    </a:stretch>
                  </pic:blipFill>
                  <pic:spPr>
                    <a:xfrm>
                      <a:off x="0" y="0"/>
                      <a:ext cx="1422400" cy="1600200"/>
                    </a:xfrm>
                    <a:prstGeom prst="rect">
                      <a:avLst/>
                    </a:prstGeom>
                  </pic:spPr>
                </pic:pic>
              </a:graphicData>
            </a:graphic>
            <wp14:sizeRelH relativeFrom="page">
              <wp14:pctWidth>0</wp14:pctWidth>
            </wp14:sizeRelH>
            <wp14:sizeRelV relativeFrom="page">
              <wp14:pctHeight>0</wp14:pctHeight>
            </wp14:sizeRelV>
          </wp:anchor>
        </w:drawing>
      </w:r>
      <w:r>
        <w:t>1.</w:t>
      </w:r>
      <w:r>
        <w:tab/>
        <w:t xml:space="preserve">An energy flow diagram for the falling-ball example in Part 1 is shown at the right. Explain what is happening at each arrow and label, for example, </w:t>
      </w:r>
      <w:proofErr w:type="spellStart"/>
      <w:r>
        <w:rPr>
          <w:rStyle w:val="sans-italic"/>
        </w:rPr>
        <w:t>W</w:t>
      </w:r>
      <w:r>
        <w:rPr>
          <w:rStyle w:val="sub"/>
        </w:rPr>
        <w:t>rh</w:t>
      </w:r>
      <w:proofErr w:type="spellEnd"/>
      <w:r>
        <w:t xml:space="preserve"> </w:t>
      </w:r>
      <w:r w:rsidR="005A2FB9">
        <w:sym w:font="Wingdings" w:char="F0E0"/>
      </w:r>
      <w:r>
        <w:t xml:space="preserve"> </w:t>
      </w:r>
      <w:r>
        <w:rPr>
          <w:rStyle w:val="sans-italic"/>
        </w:rPr>
        <w:t>E</w:t>
      </w:r>
      <w:r>
        <w:rPr>
          <w:rStyle w:val="sub"/>
        </w:rPr>
        <w:t>g1</w:t>
      </w:r>
      <w:r>
        <w:t>.</w:t>
      </w:r>
    </w:p>
    <w:p w14:paraId="1B953BB3" w14:textId="3AD776E0" w:rsidR="00C90050" w:rsidRDefault="00C90050" w:rsidP="00C90050">
      <w:pPr>
        <w:pStyle w:val="Act-NL"/>
        <w:spacing w:after="800"/>
        <w:ind w:right="400"/>
      </w:pPr>
      <w:r>
        <w:t>2.</w:t>
      </w:r>
      <w:r>
        <w:tab/>
        <w:t xml:space="preserve">Which objects did we define as the </w:t>
      </w:r>
      <w:r>
        <w:rPr>
          <w:rStyle w:val="sans-italic"/>
        </w:rPr>
        <w:t>system</w:t>
      </w:r>
      <w:r>
        <w:t xml:space="preserve">, and which objects did we define as the </w:t>
      </w:r>
      <w:r>
        <w:rPr>
          <w:rStyle w:val="sans-italic"/>
        </w:rPr>
        <w:t>environment</w:t>
      </w:r>
      <w:r>
        <w:t>?</w:t>
      </w:r>
      <w:r>
        <w:br/>
        <w:t>Is energy flowing into or out of the system? How does the energy stored in the system change from moment to moment?</w:t>
      </w:r>
    </w:p>
    <w:p w14:paraId="4720083C" w14:textId="13133AE9" w:rsidR="00C90050" w:rsidRDefault="00C90050" w:rsidP="00C90050">
      <w:pPr>
        <w:pStyle w:val="Act-NL"/>
        <w:ind w:right="2400"/>
      </w:pPr>
      <w:r>
        <w:rPr>
          <w:noProof/>
        </w:rPr>
        <w:drawing>
          <wp:anchor distT="0" distB="0" distL="114300" distR="114300" simplePos="0" relativeHeight="251660288" behindDoc="0" locked="0" layoutInCell="1" allowOverlap="1" wp14:anchorId="20EAB4A3" wp14:editId="5B4CE958">
            <wp:simplePos x="0" y="0"/>
            <wp:positionH relativeFrom="column">
              <wp:posOffset>4580563</wp:posOffset>
            </wp:positionH>
            <wp:positionV relativeFrom="paragraph">
              <wp:posOffset>-65392</wp:posOffset>
            </wp:positionV>
            <wp:extent cx="1371600" cy="137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hart12.jpg"/>
                    <pic:cNvPicPr/>
                  </pic:nvPicPr>
                  <pic:blipFill>
                    <a:blip r:embed="rId10"/>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t>3.</w:t>
      </w:r>
      <w:r>
        <w:tab/>
        <w:t xml:space="preserve">Consider moment 0, </w:t>
      </w:r>
      <w:r>
        <w:rPr>
          <w:rStyle w:val="sans-italic"/>
        </w:rPr>
        <w:t>t</w:t>
      </w:r>
      <w:r>
        <w:rPr>
          <w:rStyle w:val="sub"/>
        </w:rPr>
        <w:t>0</w:t>
      </w:r>
      <w:r>
        <w:t xml:space="preserve">, a time before </w:t>
      </w:r>
      <w:r>
        <w:rPr>
          <w:rStyle w:val="sans-italic"/>
        </w:rPr>
        <w:t>t</w:t>
      </w:r>
      <w:r>
        <w:rPr>
          <w:rStyle w:val="sub"/>
        </w:rPr>
        <w:t>1</w:t>
      </w:r>
      <w:r>
        <w:t xml:space="preserve">, where the ball was at rest and level with your left hand. For the time interval </w:t>
      </w:r>
      <w:r w:rsidR="005A2FB9">
        <w:sym w:font="Symbol" w:char="F044"/>
      </w:r>
      <w:r>
        <w:rPr>
          <w:rStyle w:val="sans-italic"/>
        </w:rPr>
        <w:t>t</w:t>
      </w:r>
      <w:r>
        <w:rPr>
          <w:rStyle w:val="sub"/>
        </w:rPr>
        <w:t>0:3</w:t>
      </w:r>
      <w:r>
        <w:t xml:space="preserve">, we could have chosen the right hand to be part of our system. Qualitatively explain how </w:t>
      </w:r>
      <w:r>
        <w:rPr>
          <w:rStyle w:val="sans-italic"/>
        </w:rPr>
        <w:t>E</w:t>
      </w:r>
      <w:r>
        <w:rPr>
          <w:rStyle w:val="sub"/>
        </w:rPr>
        <w:t>g1</w:t>
      </w:r>
      <w:r>
        <w:t xml:space="preserve">, </w:t>
      </w:r>
      <w:r>
        <w:rPr>
          <w:rStyle w:val="sans-italic"/>
        </w:rPr>
        <w:t>E</w:t>
      </w:r>
      <w:r>
        <w:rPr>
          <w:rStyle w:val="sub"/>
        </w:rPr>
        <w:t>k2</w:t>
      </w:r>
      <w:r>
        <w:t xml:space="preserve">, and </w:t>
      </w:r>
      <w:r>
        <w:rPr>
          <w:rStyle w:val="sans-italic"/>
        </w:rPr>
        <w:t>E</w:t>
      </w:r>
      <w:r>
        <w:rPr>
          <w:rStyle w:val="sub"/>
        </w:rPr>
        <w:t>th3</w:t>
      </w:r>
      <w:r>
        <w:t xml:space="preserve"> would change. What other comparisons can you make with the previous energy flow diagram? How do you know if energy has been conserved for this system?</w:t>
      </w:r>
    </w:p>
    <w:p w14:paraId="32E8C734" w14:textId="77777777" w:rsidR="00C90050" w:rsidRDefault="00C90050" w:rsidP="00C90050">
      <w:pPr>
        <w:pStyle w:val="H1"/>
      </w:pPr>
      <w:r>
        <w:lastRenderedPageBreak/>
        <w:t>Part 3: Ramping Up</w:t>
      </w:r>
    </w:p>
    <w:p w14:paraId="272EF4D4" w14:textId="77777777" w:rsidR="00C90050" w:rsidRDefault="00C90050" w:rsidP="00C90050">
      <w:pPr>
        <w:pStyle w:val="Act-Body"/>
        <w:ind w:right="800"/>
      </w:pPr>
      <w:r>
        <w:t>Examine the system set up by your teacher, which includes the cart, the spring, and Earth. There are three important events: (1) the spring is triggered, (2) the spring is fully expanded, and (3) the cart reaches its highest point on the track.</w:t>
      </w:r>
    </w:p>
    <w:p w14:paraId="4F7321D0" w14:textId="42BAEAFC" w:rsidR="00C90050" w:rsidRDefault="00C90050" w:rsidP="00C90050">
      <w:pPr>
        <w:pStyle w:val="Act-NL"/>
        <w:spacing w:after="1800"/>
        <w:ind w:right="2200"/>
      </w:pPr>
      <w:r>
        <w:rPr>
          <w:noProof/>
        </w:rPr>
        <w:drawing>
          <wp:anchor distT="0" distB="0" distL="114300" distR="114300" simplePos="0" relativeHeight="251661312" behindDoc="0" locked="0" layoutInCell="1" allowOverlap="1" wp14:anchorId="5B4BF427" wp14:editId="6F5EFF8B">
            <wp:simplePos x="0" y="0"/>
            <wp:positionH relativeFrom="column">
              <wp:posOffset>4617141</wp:posOffset>
            </wp:positionH>
            <wp:positionV relativeFrom="paragraph">
              <wp:posOffset>5545</wp:posOffset>
            </wp:positionV>
            <wp:extent cx="1371600" cy="1511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chart13.jpg"/>
                    <pic:cNvPicPr/>
                  </pic:nvPicPr>
                  <pic:blipFill>
                    <a:blip r:embed="rId11"/>
                    <a:stretch>
                      <a:fillRect/>
                    </a:stretch>
                  </pic:blipFill>
                  <pic:spPr>
                    <a:xfrm>
                      <a:off x="0" y="0"/>
                      <a:ext cx="1371600" cy="1511300"/>
                    </a:xfrm>
                    <a:prstGeom prst="rect">
                      <a:avLst/>
                    </a:prstGeom>
                  </pic:spPr>
                </pic:pic>
              </a:graphicData>
            </a:graphic>
            <wp14:sizeRelH relativeFrom="page">
              <wp14:pctWidth>0</wp14:pctWidth>
            </wp14:sizeRelH>
            <wp14:sizeRelV relativeFrom="page">
              <wp14:pctHeight>0</wp14:pctHeight>
            </wp14:sizeRelV>
          </wp:anchor>
        </w:drawing>
      </w:r>
      <w:r>
        <w:t>1.</w:t>
      </w:r>
      <w:r>
        <w:tab/>
        <w:t>Assume the kinetic frictional interaction between the wheels and the track is negligible. Draw an energy flow diagram between moments 1 and 2 only. Describe any energy transfers or flows.</w:t>
      </w:r>
    </w:p>
    <w:p w14:paraId="0EE4F644" w14:textId="433A988D" w:rsidR="00C90050" w:rsidRDefault="00C90050" w:rsidP="00C90050">
      <w:pPr>
        <w:pStyle w:val="Act-NL"/>
        <w:spacing w:after="1200"/>
        <w:ind w:right="1000"/>
      </w:pPr>
      <w:r>
        <w:t>2.</w:t>
      </w:r>
      <w:r>
        <w:tab/>
        <w:t>A student states, “I think energy is flowing from the cart to the track between moments 2 and 3.” Do you agree or disagree? What property of the system might support or refute this statement?</w:t>
      </w:r>
    </w:p>
    <w:p w14:paraId="00C8500B" w14:textId="0A8FADAE" w:rsidR="00C90050" w:rsidRDefault="00C90050" w:rsidP="00C90050">
      <w:pPr>
        <w:pStyle w:val="Act-NL"/>
        <w:spacing w:after="2360"/>
      </w:pPr>
      <w:r>
        <w:rPr>
          <w:noProof/>
        </w:rPr>
        <w:drawing>
          <wp:anchor distT="0" distB="0" distL="114300" distR="114300" simplePos="0" relativeHeight="251662336" behindDoc="0" locked="0" layoutInCell="1" allowOverlap="1" wp14:anchorId="526C0CD9" wp14:editId="7CB1C016">
            <wp:simplePos x="0" y="0"/>
            <wp:positionH relativeFrom="column">
              <wp:posOffset>4634909</wp:posOffset>
            </wp:positionH>
            <wp:positionV relativeFrom="paragraph">
              <wp:posOffset>9054</wp:posOffset>
            </wp:positionV>
            <wp:extent cx="1371600" cy="15113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chart14.jpg"/>
                    <pic:cNvPicPr/>
                  </pic:nvPicPr>
                  <pic:blipFill>
                    <a:blip r:embed="rId12"/>
                    <a:stretch>
                      <a:fillRect/>
                    </a:stretch>
                  </pic:blipFill>
                  <pic:spPr>
                    <a:xfrm>
                      <a:off x="0" y="0"/>
                      <a:ext cx="1371600" cy="1511300"/>
                    </a:xfrm>
                    <a:prstGeom prst="rect">
                      <a:avLst/>
                    </a:prstGeom>
                  </pic:spPr>
                </pic:pic>
              </a:graphicData>
            </a:graphic>
            <wp14:sizeRelH relativeFrom="page">
              <wp14:pctWidth>0</wp14:pctWidth>
            </wp14:sizeRelH>
            <wp14:sizeRelV relativeFrom="page">
              <wp14:pctHeight>0</wp14:pctHeight>
            </wp14:sizeRelV>
          </wp:anchor>
        </w:drawing>
      </w:r>
      <w:r>
        <w:t>3.</w:t>
      </w:r>
      <w:r>
        <w:tab/>
        <w:t xml:space="preserve">Draw an energy flow diagram for </w:t>
      </w:r>
      <w:r w:rsidR="005A2FB9">
        <w:sym w:font="Symbol" w:char="F044"/>
      </w:r>
      <w:r>
        <w:rPr>
          <w:rStyle w:val="sans-italic"/>
        </w:rPr>
        <w:t>t</w:t>
      </w:r>
      <w:r>
        <w:rPr>
          <w:rStyle w:val="sub"/>
        </w:rPr>
        <w:t>2:3</w:t>
      </w:r>
      <w:r>
        <w:t>. Describe any energy transfers or flows.</w:t>
      </w:r>
    </w:p>
    <w:tbl>
      <w:tblPr>
        <w:tblW w:w="5000" w:type="pct"/>
        <w:tblLayout w:type="fixed"/>
        <w:tblCellMar>
          <w:left w:w="0" w:type="dxa"/>
          <w:right w:w="0" w:type="dxa"/>
        </w:tblCellMar>
        <w:tblLook w:val="0000" w:firstRow="0" w:lastRow="0" w:firstColumn="0" w:lastColumn="0" w:noHBand="0" w:noVBand="0"/>
      </w:tblPr>
      <w:tblGrid>
        <w:gridCol w:w="9350"/>
      </w:tblGrid>
      <w:tr w:rsidR="00C90050" w14:paraId="4320FEC4" w14:textId="77777777" w:rsidTr="00C90050">
        <w:trPr>
          <w:trHeight w:val="60"/>
        </w:trPr>
        <w:tc>
          <w:tcPr>
            <w:tcW w:w="10080" w:type="dxa"/>
            <w:tcBorders>
              <w:top w:val="single" w:sz="4" w:space="0" w:color="000000"/>
              <w:left w:val="single" w:sz="4" w:space="0" w:color="000000"/>
              <w:bottom w:val="single" w:sz="4" w:space="0" w:color="000000"/>
              <w:right w:val="single" w:sz="4" w:space="0" w:color="000000"/>
            </w:tcBorders>
            <w:shd w:val="solid" w:color="FFFFFF" w:fill="auto"/>
            <w:tcMar>
              <w:top w:w="160" w:type="dxa"/>
              <w:left w:w="160" w:type="dxa"/>
              <w:bottom w:w="160" w:type="dxa"/>
              <w:right w:w="160" w:type="dxa"/>
            </w:tcMar>
          </w:tcPr>
          <w:p w14:paraId="1FB37876" w14:textId="77777777" w:rsidR="00C90050" w:rsidRPr="005A2FB9" w:rsidRDefault="00C90050" w:rsidP="00985AC2">
            <w:pPr>
              <w:pStyle w:val="TableNote"/>
              <w:rPr>
                <w:sz w:val="17"/>
                <w:szCs w:val="17"/>
              </w:rPr>
            </w:pPr>
            <w:r w:rsidRPr="005A2FB9">
              <w:rPr>
                <w:sz w:val="17"/>
                <w:szCs w:val="17"/>
              </w:rPr>
              <w:t xml:space="preserve">A </w:t>
            </w:r>
            <w:r w:rsidRPr="005A2FB9">
              <w:rPr>
                <w:i/>
                <w:iCs/>
                <w:sz w:val="17"/>
                <w:szCs w:val="17"/>
              </w:rPr>
              <w:t xml:space="preserve">work-energy bar chart </w:t>
            </w:r>
            <w:r w:rsidRPr="005A2FB9">
              <w:rPr>
                <w:sz w:val="17"/>
                <w:szCs w:val="17"/>
              </w:rPr>
              <w:t xml:space="preserve">shows the amount of energy stored in each mechanism (gravitational, kinetic, elastic, etc.) of the system objects at two different moments in time. The precise height of the bars is not important, as long as the comparisons between the bars are clear. The shaded column in the chart, </w:t>
            </w:r>
            <w:proofErr w:type="spellStart"/>
            <w:r w:rsidRPr="005A2FB9">
              <w:rPr>
                <w:sz w:val="17"/>
                <w:szCs w:val="17"/>
              </w:rPr>
              <w:t>W</w:t>
            </w:r>
            <w:r w:rsidRPr="005A2FB9">
              <w:rPr>
                <w:rStyle w:val="sub"/>
                <w:sz w:val="17"/>
                <w:szCs w:val="17"/>
              </w:rPr>
              <w:t>ext</w:t>
            </w:r>
            <w:proofErr w:type="spellEnd"/>
            <w:r w:rsidRPr="005A2FB9">
              <w:rPr>
                <w:sz w:val="17"/>
                <w:szCs w:val="17"/>
              </w:rPr>
              <w:t>, represents the energy flow into, or out of, the system.</w:t>
            </w:r>
          </w:p>
        </w:tc>
      </w:tr>
    </w:tbl>
    <w:p w14:paraId="4F27B7B4" w14:textId="4A571892" w:rsidR="00C90050" w:rsidRDefault="00C90050" w:rsidP="00C90050">
      <w:pPr>
        <w:pStyle w:val="Act-NL"/>
        <w:spacing w:before="180"/>
        <w:ind w:right="4800"/>
        <w:rPr>
          <w:i/>
          <w:iCs/>
        </w:rPr>
      </w:pPr>
      <w:r>
        <w:rPr>
          <w:i/>
          <w:iCs/>
          <w:noProof/>
        </w:rPr>
        <w:drawing>
          <wp:anchor distT="0" distB="0" distL="114300" distR="114300" simplePos="0" relativeHeight="251663360" behindDoc="0" locked="0" layoutInCell="1" allowOverlap="1" wp14:anchorId="01F6AC15" wp14:editId="580CCC63">
            <wp:simplePos x="0" y="0"/>
            <wp:positionH relativeFrom="column">
              <wp:posOffset>3086955</wp:posOffset>
            </wp:positionH>
            <wp:positionV relativeFrom="paragraph">
              <wp:posOffset>148495</wp:posOffset>
            </wp:positionV>
            <wp:extent cx="2844800" cy="15113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09.jpg"/>
                    <pic:cNvPicPr/>
                  </pic:nvPicPr>
                  <pic:blipFill>
                    <a:blip r:embed="rId13"/>
                    <a:stretch>
                      <a:fillRect/>
                    </a:stretch>
                  </pic:blipFill>
                  <pic:spPr>
                    <a:xfrm>
                      <a:off x="0" y="0"/>
                      <a:ext cx="2844800" cy="1511300"/>
                    </a:xfrm>
                    <a:prstGeom prst="rect">
                      <a:avLst/>
                    </a:prstGeom>
                  </pic:spPr>
                </pic:pic>
              </a:graphicData>
            </a:graphic>
            <wp14:sizeRelH relativeFrom="page">
              <wp14:pctWidth>0</wp14:pctWidth>
            </wp14:sizeRelH>
            <wp14:sizeRelV relativeFrom="page">
              <wp14:pctHeight>0</wp14:pctHeight>
            </wp14:sizeRelV>
          </wp:anchor>
        </w:drawing>
      </w:r>
      <w:r>
        <w:t>4.</w:t>
      </w:r>
      <w:r>
        <w:tab/>
        <w:t xml:space="preserve">Draw a work-energy bar chart, like the one you made in Part 1, for the system between moments 1 and 2. Draw a separate work-energy bar chart for time interval </w:t>
      </w:r>
      <w:r w:rsidR="005A2FB9">
        <w:sym w:font="Symbol" w:char="F044"/>
      </w:r>
      <w:r>
        <w:rPr>
          <w:rStyle w:val="sans-italic"/>
        </w:rPr>
        <w:t>t</w:t>
      </w:r>
      <w:r>
        <w:rPr>
          <w:rStyle w:val="sub"/>
        </w:rPr>
        <w:t>2:3</w:t>
      </w:r>
      <w:r>
        <w:t>. What is assumed about the amount of gravitational energy at moments 1 and 2?</w:t>
      </w:r>
    </w:p>
    <w:p w14:paraId="12D3D60C" w14:textId="77777777" w:rsidR="00C90050" w:rsidRDefault="00C90050">
      <w:pPr>
        <w:rPr>
          <w:rFonts w:ascii="Calibri" w:hAnsi="Calibri" w:cs="NeoGram-ExtraBold"/>
          <w:b/>
          <w:bCs/>
          <w:color w:val="000000"/>
          <w:sz w:val="28"/>
          <w:szCs w:val="28"/>
        </w:rPr>
      </w:pPr>
      <w:r>
        <w:br w:type="page"/>
      </w:r>
    </w:p>
    <w:p w14:paraId="41BF496F" w14:textId="55755F3F" w:rsidR="00C90050" w:rsidRDefault="00C90050" w:rsidP="00C90050">
      <w:pPr>
        <w:pStyle w:val="H1"/>
      </w:pPr>
      <w:r>
        <w:lastRenderedPageBreak/>
        <w:t>Consolidate Your Learning</w:t>
      </w:r>
    </w:p>
    <w:p w14:paraId="62710761" w14:textId="27C9BFCC" w:rsidR="00C90050" w:rsidRDefault="00C90050" w:rsidP="00C90050">
      <w:pPr>
        <w:pStyle w:val="Act-Directions"/>
      </w:pPr>
      <w:r>
        <w:t>Answer the following questions to check your understanding of the conservation and transformation of energy, using energy flow diagrams and work-energy bar charts.</w:t>
      </w:r>
    </w:p>
    <w:p w14:paraId="25350F33" w14:textId="77777777" w:rsidR="00C90050" w:rsidRDefault="00C90050" w:rsidP="00C90050">
      <w:pPr>
        <w:pStyle w:val="Act-NL"/>
        <w:ind w:right="400"/>
      </w:pPr>
      <w:r>
        <w:t>1.</w:t>
      </w:r>
      <w:r>
        <w:tab/>
        <w:t>Continue your analysis of the cart on the ramp by considering what happens when the cart returns back to the bottom of the incline, just as the spring comes into contact with the barrier. This is moment 4.</w:t>
      </w:r>
    </w:p>
    <w:p w14:paraId="7F94CDC6" w14:textId="3682E960" w:rsidR="00C90050" w:rsidRDefault="00FC4286" w:rsidP="00C90050">
      <w:pPr>
        <w:pStyle w:val="Act-part"/>
        <w:ind w:right="4800"/>
      </w:pPr>
      <w:r>
        <w:rPr>
          <w:noProof/>
        </w:rPr>
        <w:drawing>
          <wp:anchor distT="0" distB="0" distL="114300" distR="114300" simplePos="0" relativeHeight="251664384" behindDoc="0" locked="0" layoutInCell="1" allowOverlap="1" wp14:anchorId="0AFC4177" wp14:editId="23013831">
            <wp:simplePos x="0" y="0"/>
            <wp:positionH relativeFrom="column">
              <wp:posOffset>3105257</wp:posOffset>
            </wp:positionH>
            <wp:positionV relativeFrom="paragraph">
              <wp:posOffset>53987</wp:posOffset>
            </wp:positionV>
            <wp:extent cx="2832100" cy="15113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chart15.jpg"/>
                    <pic:cNvPicPr/>
                  </pic:nvPicPr>
                  <pic:blipFill>
                    <a:blip r:embed="rId14"/>
                    <a:stretch>
                      <a:fillRect/>
                    </a:stretch>
                  </pic:blipFill>
                  <pic:spPr>
                    <a:xfrm>
                      <a:off x="0" y="0"/>
                      <a:ext cx="2832100" cy="1511300"/>
                    </a:xfrm>
                    <a:prstGeom prst="rect">
                      <a:avLst/>
                    </a:prstGeom>
                  </pic:spPr>
                </pic:pic>
              </a:graphicData>
            </a:graphic>
            <wp14:sizeRelH relativeFrom="page">
              <wp14:pctWidth>0</wp14:pctWidth>
            </wp14:sizeRelH>
            <wp14:sizeRelV relativeFrom="page">
              <wp14:pctHeight>0</wp14:pctHeight>
            </wp14:sizeRelV>
          </wp:anchor>
        </w:drawing>
      </w:r>
      <w:r w:rsidR="00C90050">
        <w:t>(a)</w:t>
      </w:r>
      <w:r w:rsidR="00C90050">
        <w:tab/>
        <w:t>Draw an energy flow diagram and a work-energy bar chart between moments 3 and 4.</w:t>
      </w:r>
    </w:p>
    <w:p w14:paraId="0AA71241" w14:textId="04878601" w:rsidR="00C90050" w:rsidRDefault="00FC4286" w:rsidP="00C90050">
      <w:pPr>
        <w:pStyle w:val="Act-part"/>
        <w:spacing w:after="2920"/>
        <w:ind w:right="400"/>
      </w:pPr>
      <w:r>
        <w:rPr>
          <w:noProof/>
        </w:rPr>
        <w:drawing>
          <wp:anchor distT="0" distB="0" distL="114300" distR="114300" simplePos="0" relativeHeight="251665408" behindDoc="0" locked="0" layoutInCell="1" allowOverlap="1" wp14:anchorId="2C4AA08C" wp14:editId="3A0C615A">
            <wp:simplePos x="0" y="0"/>
            <wp:positionH relativeFrom="column">
              <wp:posOffset>4517390</wp:posOffset>
            </wp:positionH>
            <wp:positionV relativeFrom="paragraph">
              <wp:posOffset>1377360</wp:posOffset>
            </wp:positionV>
            <wp:extent cx="1371600" cy="15113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chart16.jpg"/>
                    <pic:cNvPicPr/>
                  </pic:nvPicPr>
                  <pic:blipFill>
                    <a:blip r:embed="rId15"/>
                    <a:stretch>
                      <a:fillRect/>
                    </a:stretch>
                  </pic:blipFill>
                  <pic:spPr>
                    <a:xfrm>
                      <a:off x="0" y="0"/>
                      <a:ext cx="1371600" cy="1511300"/>
                    </a:xfrm>
                    <a:prstGeom prst="rect">
                      <a:avLst/>
                    </a:prstGeom>
                  </pic:spPr>
                </pic:pic>
              </a:graphicData>
            </a:graphic>
            <wp14:sizeRelH relativeFrom="page">
              <wp14:pctWidth>0</wp14:pctWidth>
            </wp14:sizeRelH>
            <wp14:sizeRelV relativeFrom="page">
              <wp14:pctHeight>0</wp14:pctHeight>
            </wp14:sizeRelV>
          </wp:anchor>
        </w:drawing>
      </w:r>
      <w:r w:rsidR="00C90050">
        <w:t>(b)</w:t>
      </w:r>
      <w:r w:rsidR="00C90050">
        <w:tab/>
        <w:t>Using your diagram, how will the speed of the cart at moment 4 compare to that at moment 2? Explain your prediction using energy flow and energy transfer ideas.</w:t>
      </w:r>
    </w:p>
    <w:p w14:paraId="4673FBB0" w14:textId="391F658C" w:rsidR="00C90050" w:rsidRDefault="00C90050" w:rsidP="00FC4286">
      <w:pPr>
        <w:pStyle w:val="Act-part"/>
        <w:spacing w:after="360"/>
        <w:ind w:right="400"/>
      </w:pPr>
      <w:r>
        <w:t>(c)</w:t>
      </w:r>
      <w:r>
        <w:tab/>
        <w:t>Draw an energy flow diagram between moments 1 and 4.</w:t>
      </w:r>
    </w:p>
    <w:p w14:paraId="6A8B71FE" w14:textId="53D0A4DC" w:rsidR="00C90050" w:rsidRDefault="00FC4286" w:rsidP="00C90050">
      <w:pPr>
        <w:pStyle w:val="Act-NL"/>
        <w:spacing w:after="1600"/>
        <w:ind w:right="2800"/>
      </w:pPr>
      <w:r>
        <w:rPr>
          <w:noProof/>
        </w:rPr>
        <w:drawing>
          <wp:anchor distT="0" distB="0" distL="114300" distR="114300" simplePos="0" relativeHeight="251666432" behindDoc="0" locked="0" layoutInCell="1" allowOverlap="1" wp14:anchorId="30D77A72" wp14:editId="74A0CBB5">
            <wp:simplePos x="0" y="0"/>
            <wp:positionH relativeFrom="column">
              <wp:posOffset>4481189</wp:posOffset>
            </wp:positionH>
            <wp:positionV relativeFrom="paragraph">
              <wp:posOffset>1321077</wp:posOffset>
            </wp:positionV>
            <wp:extent cx="1371600" cy="1371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chart17.jpg"/>
                    <pic:cNvPicPr/>
                  </pic:nvPicPr>
                  <pic:blipFill>
                    <a:blip r:embed="rId16"/>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C90050">
        <w:t>2.</w:t>
      </w:r>
      <w:r w:rsidR="00C90050">
        <w:tab/>
        <w:t>Test your prediction using the cart and ramp setup. Do your observations confirm your predictions? Explain.</w:t>
      </w:r>
    </w:p>
    <w:p w14:paraId="02A0FC10" w14:textId="7071AB97" w:rsidR="00C90050" w:rsidRDefault="00C90050" w:rsidP="00C90050">
      <w:pPr>
        <w:pStyle w:val="Act-NL"/>
        <w:spacing w:after="1600"/>
        <w:ind w:right="2800"/>
      </w:pPr>
      <w:r>
        <w:t>3.</w:t>
      </w:r>
      <w:r>
        <w:tab/>
        <w:t>In Part 1, you considered dropping a ball from your right hand to your left hand. Now, consider dropping an unfolded piece of paper instead. Define a system and the key moments for this situation. Draw an energy flow diagram. Describe what is happening in terms of energy flows and transfers.</w:t>
      </w:r>
    </w:p>
    <w:p w14:paraId="59B9571C" w14:textId="6A014AB1" w:rsidR="00564DC9" w:rsidRDefault="00564DC9" w:rsidP="004B0160">
      <w:pPr>
        <w:pStyle w:val="Act-Body"/>
      </w:pPr>
    </w:p>
    <w:sectPr w:rsidR="00564DC9" w:rsidSect="00CD6F10">
      <w:headerReference w:type="default" r:id="rId17"/>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9944" w14:textId="77777777" w:rsidR="00C60BBF" w:rsidRDefault="00C60BBF">
      <w:r>
        <w:separator/>
      </w:r>
    </w:p>
  </w:endnote>
  <w:endnote w:type="continuationSeparator" w:id="0">
    <w:p w14:paraId="75EBF649" w14:textId="77777777" w:rsidR="00C60BBF" w:rsidRDefault="00C6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Std-Roman">
    <w:altName w:val="Arial"/>
    <w:panose1 w:val="020B0604020202020204"/>
    <w:charset w:val="00"/>
    <w:family w:val="swiss"/>
    <w:notTrueType/>
    <w:pitch w:val="variable"/>
    <w:sig w:usb0="800000AF" w:usb1="4000204A" w:usb2="00000000" w:usb3="00000000" w:csb0="00000001" w:csb1="00000000"/>
  </w:font>
  <w:font w:name="NeoGram-ExtraBold">
    <w:altName w:val="NeoGram"/>
    <w:panose1 w:val="02000000000000000000"/>
    <w:charset w:val="4D"/>
    <w:family w:val="auto"/>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FreightTextProBook-Regular">
    <w:panose1 w:val="02000603060000020004"/>
    <w:charset w:val="00"/>
    <w:family w:val="auto"/>
    <w:pitch w:val="variable"/>
    <w:sig w:usb0="A00000AF" w:usb1="5000044B" w:usb2="00000000" w:usb3="00000000" w:csb0="00000093" w:csb1="00000000"/>
  </w:font>
  <w:font w:name="NeoGram-Medium">
    <w:altName w:val="NeoGram"/>
    <w:panose1 w:val="02000000000000000000"/>
    <w:charset w:val="4D"/>
    <w:family w:val="auto"/>
    <w:notTrueType/>
    <w:pitch w:val="variable"/>
    <w:sig w:usb0="800000AF" w:usb1="4000204A" w:usb2="00000000" w:usb3="00000000" w:csb0="00000001" w:csb1="00000000"/>
  </w:font>
  <w:font w:name="HelveticaNeueLTStd-It">
    <w:altName w:val="Arial"/>
    <w:panose1 w:val="020B0604020202090204"/>
    <w:charset w:val="00"/>
    <w:family w:val="swiss"/>
    <w:notTrueType/>
    <w:pitch w:val="variable"/>
    <w:sig w:usb0="800000AF" w:usb1="4000204A" w:usb2="00000000" w:usb3="00000000" w:csb0="00000001" w:csb1="00000000"/>
  </w:font>
  <w:font w:name="HelveticaNeueLTStd-BdIt">
    <w:altName w:val="Arial"/>
    <w:panose1 w:val="020B0804020202090204"/>
    <w:charset w:val="00"/>
    <w:family w:val="swiss"/>
    <w:pitch w:val="variable"/>
    <w:sig w:usb0="800000AF" w:usb1="4000204A" w:usb2="00000000" w:usb3="00000000" w:csb0="00000001" w:csb1="00000000"/>
  </w:font>
  <w:font w:name="HelveticaNeueLTStd-Bd">
    <w:altName w:val="Arial"/>
    <w:panose1 w:val="020B0604020202020204"/>
    <w:charset w:val="00"/>
    <w:family w:val="swiss"/>
    <w:notTrueType/>
    <w:pitch w:val="variable"/>
    <w:sig w:usb0="800000AF" w:usb1="4000204A" w:usb2="00000000" w:usb3="00000000" w:csb0="00000001" w:csb1="00000000"/>
  </w:font>
  <w:font w:name="STIX-Regular">
    <w:altName w:val="MS Mincho"/>
    <w:panose1 w:val="00000000000000000000"/>
    <w:charset w:val="00"/>
    <w:family w:val="auto"/>
    <w:notTrueType/>
    <w:pitch w:val="variable"/>
    <w:sig w:usb0="A00002FF" w:usb1="4200FDFF" w:usb2="02000020" w:usb3="00000000" w:csb0="000001FF" w:csb1="00000000"/>
  </w:font>
  <w:font w:name="NeoGram ExtraBold">
    <w:panose1 w:val="02000000000000000000"/>
    <w:charset w:val="4D"/>
    <w:family w:val="auto"/>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FreightText Pro Book">
    <w:panose1 w:val="02000603060000020004"/>
    <w:charset w:val="00"/>
    <w:family w:val="auto"/>
    <w:notTrueType/>
    <w:pitch w:val="variable"/>
    <w:sig w:usb0="A00000AF" w:usb1="5000044B" w:usb2="00000000" w:usb3="00000000" w:csb0="00000093" w:csb1="00000000"/>
  </w:font>
  <w:font w:name="STIX">
    <w:panose1 w:val="00000000000000000000"/>
    <w:charset w:val="00"/>
    <w:family w:val="auto"/>
    <w:notTrueType/>
    <w:pitch w:val="variable"/>
    <w:sig w:usb0="A00002FF" w:usb1="4200FDFF" w:usb2="02000020" w:usb3="00000000" w:csb0="000001FF"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21F0" w14:textId="77777777" w:rsidR="00834E88" w:rsidRPr="00CD6F10" w:rsidRDefault="00834E88" w:rsidP="00AF3EA8">
    <w:pPr>
      <w:pStyle w:val="Footer"/>
      <w:tabs>
        <w:tab w:val="clear" w:pos="8640"/>
        <w:tab w:val="right" w:pos="12840"/>
      </w:tabs>
    </w:pPr>
    <w:r w:rsidRPr="00CD6F10">
      <w:t>Permission to reproduce this page is granted for student use.</w:t>
    </w:r>
    <w:r w:rsidRPr="00CD6F10">
      <w:tab/>
    </w:r>
    <w:r w:rsidRPr="00CD6F10">
      <w:rPr>
        <w:rStyle w:val="PageNumber"/>
        <w:rFonts w:eastAsia="MS Gothic"/>
      </w:rPr>
      <w:fldChar w:fldCharType="begin"/>
    </w:r>
    <w:r w:rsidRPr="00CD6F10">
      <w:rPr>
        <w:rStyle w:val="PageNumber"/>
        <w:rFonts w:eastAsia="MS Gothic"/>
      </w:rPr>
      <w:instrText xml:space="preserve">PAGE  </w:instrText>
    </w:r>
    <w:r w:rsidRPr="00CD6F10">
      <w:rPr>
        <w:rStyle w:val="PageNumber"/>
        <w:rFonts w:eastAsia="MS Gothic"/>
      </w:rPr>
      <w:fldChar w:fldCharType="separate"/>
    </w:r>
    <w:r>
      <w:rPr>
        <w:rStyle w:val="PageNumber"/>
        <w:rFonts w:eastAsia="MS Gothic"/>
        <w:noProof/>
      </w:rPr>
      <w:t>2</w:t>
    </w:r>
    <w:r w:rsidRPr="00CD6F10">
      <w:rPr>
        <w:rStyle w:val="PageNumber"/>
        <w:rFonts w:eastAsia="MS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D99B" w14:textId="77777777" w:rsidR="00C60BBF" w:rsidRDefault="00C60BBF">
      <w:r>
        <w:separator/>
      </w:r>
    </w:p>
  </w:footnote>
  <w:footnote w:type="continuationSeparator" w:id="0">
    <w:p w14:paraId="5B1A69D3" w14:textId="77777777" w:rsidR="00C60BBF" w:rsidRDefault="00C6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F9AA" w14:textId="77777777" w:rsidR="00834E88" w:rsidRPr="005A0FBF" w:rsidRDefault="00834E88" w:rsidP="00BA4A3A">
    <w:pPr>
      <w:tabs>
        <w:tab w:val="left" w:pos="6480"/>
      </w:tabs>
      <w:rPr>
        <w:rFonts w:ascii="Calibri" w:hAnsi="Calibri"/>
      </w:rPr>
    </w:pPr>
    <w:r w:rsidRPr="005A0FBF">
      <w:rPr>
        <w:rFonts w:ascii="Calibri" w:hAnsi="Calibri"/>
      </w:rPr>
      <w:t>Name:</w:t>
    </w:r>
    <w:r>
      <w:rPr>
        <w:rFonts w:ascii="Calibri" w:hAnsi="Calibri"/>
      </w:rPr>
      <w:t xml:space="preserve"> ________________________________________________________</w:t>
    </w:r>
    <w:r w:rsidRPr="005A0FBF">
      <w:rPr>
        <w:rFonts w:ascii="Calibri" w:hAnsi="Calibri"/>
      </w:rPr>
      <w:tab/>
      <w:t>Date:</w:t>
    </w:r>
    <w:r>
      <w:rPr>
        <w:rFonts w:ascii="Calibri" w:hAnsi="Calibri"/>
      </w:rPr>
      <w:t xml:space="preserv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21F"/>
    <w:multiLevelType w:val="hybridMultilevel"/>
    <w:tmpl w:val="254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29"/>
    <w:rsid w:val="000235F2"/>
    <w:rsid w:val="000B23AE"/>
    <w:rsid w:val="000E6690"/>
    <w:rsid w:val="00132F7F"/>
    <w:rsid w:val="001E08E2"/>
    <w:rsid w:val="001E3925"/>
    <w:rsid w:val="001F0663"/>
    <w:rsid w:val="002C3A6E"/>
    <w:rsid w:val="002C7E40"/>
    <w:rsid w:val="00361EEA"/>
    <w:rsid w:val="003B13BE"/>
    <w:rsid w:val="00416430"/>
    <w:rsid w:val="004B0160"/>
    <w:rsid w:val="00564DC9"/>
    <w:rsid w:val="00585F60"/>
    <w:rsid w:val="005A0FBF"/>
    <w:rsid w:val="005A2FB9"/>
    <w:rsid w:val="005B0429"/>
    <w:rsid w:val="00616211"/>
    <w:rsid w:val="00635340"/>
    <w:rsid w:val="00640EBD"/>
    <w:rsid w:val="006750FA"/>
    <w:rsid w:val="006A2FA2"/>
    <w:rsid w:val="006A48E0"/>
    <w:rsid w:val="006C5DCC"/>
    <w:rsid w:val="006F6A8C"/>
    <w:rsid w:val="00704FC5"/>
    <w:rsid w:val="007308C6"/>
    <w:rsid w:val="007C6B37"/>
    <w:rsid w:val="007F3028"/>
    <w:rsid w:val="00834E88"/>
    <w:rsid w:val="00937C9A"/>
    <w:rsid w:val="0098486F"/>
    <w:rsid w:val="009E0ADB"/>
    <w:rsid w:val="009E3FF0"/>
    <w:rsid w:val="009E55E3"/>
    <w:rsid w:val="00A54FFA"/>
    <w:rsid w:val="00A6193D"/>
    <w:rsid w:val="00A82F28"/>
    <w:rsid w:val="00A97D47"/>
    <w:rsid w:val="00AA596A"/>
    <w:rsid w:val="00AC5D95"/>
    <w:rsid w:val="00AE0486"/>
    <w:rsid w:val="00AF36E7"/>
    <w:rsid w:val="00AF3EA8"/>
    <w:rsid w:val="00B530D7"/>
    <w:rsid w:val="00B6175D"/>
    <w:rsid w:val="00BA09EE"/>
    <w:rsid w:val="00BA4A3A"/>
    <w:rsid w:val="00BB16D6"/>
    <w:rsid w:val="00BE10AB"/>
    <w:rsid w:val="00BE4E92"/>
    <w:rsid w:val="00C12E94"/>
    <w:rsid w:val="00C54343"/>
    <w:rsid w:val="00C60BBF"/>
    <w:rsid w:val="00C70B67"/>
    <w:rsid w:val="00C90050"/>
    <w:rsid w:val="00CB4FE0"/>
    <w:rsid w:val="00CC58A6"/>
    <w:rsid w:val="00CD361C"/>
    <w:rsid w:val="00CD6F10"/>
    <w:rsid w:val="00D11740"/>
    <w:rsid w:val="00DD404B"/>
    <w:rsid w:val="00E17CCA"/>
    <w:rsid w:val="00E855CB"/>
    <w:rsid w:val="00E87FD4"/>
    <w:rsid w:val="00EA4943"/>
    <w:rsid w:val="00EA4CD4"/>
    <w:rsid w:val="00ED03E6"/>
    <w:rsid w:val="00FC4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52DD9"/>
  <w14:defaultImageDpi w14:val="0"/>
  <w15:chartTrackingRefBased/>
  <w15:docId w15:val="{6C6B51C8-76FB-1B44-B7FF-1EB682A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A4A3A"/>
    <w:pPr>
      <w:widowControl w:val="0"/>
      <w:autoSpaceDE w:val="0"/>
      <w:autoSpaceDN w:val="0"/>
      <w:adjustRightInd w:val="0"/>
      <w:spacing w:line="288" w:lineRule="auto"/>
      <w:textAlignment w:val="center"/>
    </w:pPr>
    <w:rPr>
      <w:rFonts w:ascii="Calibri" w:hAnsi="Calibri" w:cs="HelveticaNeueLTStd-Roman"/>
      <w:color w:val="000000"/>
      <w:sz w:val="24"/>
      <w:szCs w:val="24"/>
      <w:lang w:val="en-US"/>
    </w:rPr>
  </w:style>
  <w:style w:type="paragraph" w:customStyle="1" w:styleId="SectionTitle-NoSub">
    <w:name w:val="Section_Title-NoSub"/>
    <w:basedOn w:val="Normal"/>
    <w:uiPriority w:val="99"/>
    <w:rsid w:val="00BA4A3A"/>
    <w:pPr>
      <w:widowControl w:val="0"/>
      <w:pBdr>
        <w:bottom w:val="single" w:sz="24" w:space="4" w:color="auto"/>
      </w:pBdr>
      <w:suppressAutoHyphens/>
      <w:autoSpaceDE w:val="0"/>
      <w:autoSpaceDN w:val="0"/>
      <w:adjustRightInd w:val="0"/>
      <w:spacing w:after="360" w:line="540" w:lineRule="atLeast"/>
      <w:textAlignment w:val="center"/>
    </w:pPr>
    <w:rPr>
      <w:rFonts w:ascii="Calibri" w:hAnsi="Calibri" w:cs="NeoGram-ExtraBold"/>
      <w:b/>
      <w:bCs/>
      <w:color w:val="000000"/>
      <w:sz w:val="44"/>
      <w:szCs w:val="44"/>
    </w:rPr>
  </w:style>
  <w:style w:type="paragraph" w:customStyle="1" w:styleId="H1">
    <w:name w:val="H1"/>
    <w:basedOn w:val="NoParagraphStyle"/>
    <w:uiPriority w:val="99"/>
    <w:rsid w:val="00CD6F10"/>
    <w:pPr>
      <w:keepNext/>
      <w:keepLines/>
      <w:suppressAutoHyphens/>
      <w:spacing w:before="120" w:after="120" w:line="280" w:lineRule="atLeast"/>
    </w:pPr>
    <w:rPr>
      <w:rFonts w:cs="NeoGram-ExtraBold"/>
      <w:b/>
      <w:bCs/>
      <w:sz w:val="28"/>
      <w:szCs w:val="28"/>
      <w:lang w:val="en-CA"/>
    </w:rPr>
  </w:style>
  <w:style w:type="paragraph" w:customStyle="1" w:styleId="Body-text">
    <w:name w:val="Body-text"/>
    <w:basedOn w:val="NoParagraphStyle"/>
    <w:uiPriority w:val="99"/>
    <w:rsid w:val="00CD6F10"/>
    <w:pPr>
      <w:suppressAutoHyphens/>
      <w:spacing w:after="120" w:line="260" w:lineRule="atLeast"/>
    </w:pPr>
    <w:rPr>
      <w:rFonts w:ascii="Cambria" w:hAnsi="Cambria" w:cs="FreightTextProBook-Regular"/>
      <w:sz w:val="21"/>
      <w:szCs w:val="21"/>
      <w:lang w:val="en-CA"/>
    </w:rPr>
  </w:style>
  <w:style w:type="paragraph" w:customStyle="1" w:styleId="Act-Body">
    <w:name w:val="Act-Body"/>
    <w:basedOn w:val="NoParagraphStyle"/>
    <w:uiPriority w:val="99"/>
    <w:rsid w:val="00CD6F10"/>
    <w:pPr>
      <w:suppressAutoHyphens/>
      <w:spacing w:after="90" w:line="260" w:lineRule="atLeast"/>
    </w:pPr>
    <w:rPr>
      <w:sz w:val="20"/>
      <w:szCs w:val="20"/>
      <w:lang w:val="en-CA"/>
    </w:rPr>
  </w:style>
  <w:style w:type="paragraph" w:customStyle="1" w:styleId="inline">
    <w:name w:val=".inline"/>
    <w:basedOn w:val="Act-Body"/>
    <w:uiPriority w:val="99"/>
    <w:pPr>
      <w:spacing w:before="240" w:after="60" w:line="288" w:lineRule="auto"/>
      <w:jc w:val="center"/>
    </w:pPr>
  </w:style>
  <w:style w:type="paragraph" w:customStyle="1" w:styleId="inline2col">
    <w:name w:val=".inline.2col"/>
    <w:basedOn w:val="inline"/>
    <w:uiPriority w:val="99"/>
    <w:pPr>
      <w:spacing w:before="400" w:after="400"/>
    </w:pPr>
  </w:style>
  <w:style w:type="paragraph" w:customStyle="1" w:styleId="NL">
    <w:name w:val="NL"/>
    <w:basedOn w:val="Body-text"/>
    <w:uiPriority w:val="99"/>
    <w:pPr>
      <w:ind w:left="240" w:hanging="240"/>
    </w:pPr>
  </w:style>
  <w:style w:type="paragraph" w:customStyle="1" w:styleId="Bullet">
    <w:name w:val="Bullet"/>
    <w:basedOn w:val="Body-text"/>
    <w:uiPriority w:val="99"/>
    <w:pPr>
      <w:ind w:left="180" w:hanging="180"/>
    </w:pPr>
  </w:style>
  <w:style w:type="paragraph" w:customStyle="1" w:styleId="Body-URLs">
    <w:name w:val="Body-URLs"/>
    <w:basedOn w:val="Body-text"/>
    <w:uiPriority w:val="99"/>
  </w:style>
  <w:style w:type="paragraph" w:customStyle="1" w:styleId="SectionSubTitle">
    <w:name w:val="Section_SubTitle"/>
    <w:basedOn w:val="Normal"/>
    <w:uiPriority w:val="99"/>
    <w:rsid w:val="00BA4A3A"/>
    <w:pPr>
      <w:keepNext/>
      <w:keepLines/>
      <w:widowControl w:val="0"/>
      <w:pBdr>
        <w:bottom w:val="single" w:sz="24" w:space="4" w:color="auto"/>
      </w:pBdr>
      <w:suppressAutoHyphens/>
      <w:autoSpaceDE w:val="0"/>
      <w:autoSpaceDN w:val="0"/>
      <w:adjustRightInd w:val="0"/>
      <w:spacing w:before="60" w:after="360" w:line="400" w:lineRule="atLeast"/>
      <w:textAlignment w:val="center"/>
    </w:pPr>
    <w:rPr>
      <w:rFonts w:ascii="Calibri" w:hAnsi="Calibri" w:cs="NeoGram-Medium"/>
      <w:bCs/>
      <w:color w:val="000000"/>
      <w:sz w:val="40"/>
      <w:szCs w:val="40"/>
    </w:rPr>
  </w:style>
  <w:style w:type="paragraph" w:customStyle="1" w:styleId="inline-left">
    <w:name w:val=".inline-left"/>
    <w:basedOn w:val="inline"/>
    <w:uiPriority w:val="99"/>
    <w:rsid w:val="000235F2"/>
    <w:pPr>
      <w:jc w:val="left"/>
    </w:pPr>
    <w:rPr>
      <w:rFonts w:cs="HelveticaNeueLTStd-It"/>
      <w:iCs/>
    </w:rPr>
  </w:style>
  <w:style w:type="paragraph" w:customStyle="1" w:styleId="inlinesafety">
    <w:name w:val=".inline_safety"/>
    <w:basedOn w:val="inline-left"/>
    <w:uiPriority w:val="99"/>
    <w:pPr>
      <w:spacing w:before="60" w:after="180"/>
    </w:pPr>
  </w:style>
  <w:style w:type="paragraph" w:customStyle="1" w:styleId="inlinebox">
    <w:name w:val=".inline_box"/>
    <w:basedOn w:val="inlinesafety"/>
    <w:uiPriority w:val="99"/>
    <w:pPr>
      <w:spacing w:before="180"/>
    </w:pPr>
  </w:style>
  <w:style w:type="paragraph" w:customStyle="1" w:styleId="H1-span">
    <w:name w:val="H1-span"/>
    <w:basedOn w:val="H1"/>
    <w:uiPriority w:val="99"/>
    <w:pPr>
      <w:pBdr>
        <w:top w:val="single" w:sz="8" w:space="19" w:color="auto"/>
      </w:pBdr>
      <w:spacing w:before="600"/>
    </w:pPr>
  </w:style>
  <w:style w:type="paragraph" w:customStyle="1" w:styleId="H2">
    <w:name w:val="H2"/>
    <w:basedOn w:val="H1"/>
    <w:uiPriority w:val="99"/>
    <w:rsid w:val="00BA4A3A"/>
    <w:pPr>
      <w:spacing w:before="60" w:after="30" w:line="240" w:lineRule="atLeast"/>
    </w:pPr>
    <w:rPr>
      <w:color w:val="auto"/>
      <w:sz w:val="20"/>
      <w:szCs w:val="20"/>
    </w:rPr>
  </w:style>
  <w:style w:type="paragraph" w:customStyle="1" w:styleId="FigureCaption">
    <w:name w:val="FigureCaption"/>
    <w:basedOn w:val="Act-Body"/>
    <w:uiPriority w:val="99"/>
    <w:pPr>
      <w:keepLines/>
      <w:spacing w:after="240" w:line="200" w:lineRule="atLeast"/>
    </w:pPr>
    <w:rPr>
      <w:sz w:val="16"/>
      <w:szCs w:val="16"/>
    </w:rPr>
  </w:style>
  <w:style w:type="paragraph" w:customStyle="1" w:styleId="SectionTitlenoRule-noTOC">
    <w:name w:val="Section_Title_noRule-noTOC"/>
    <w:basedOn w:val="Normal"/>
    <w:uiPriority w:val="99"/>
    <w:rsid w:val="00BA4A3A"/>
    <w:pPr>
      <w:widowControl w:val="0"/>
      <w:suppressAutoHyphens/>
      <w:autoSpaceDE w:val="0"/>
      <w:autoSpaceDN w:val="0"/>
      <w:adjustRightInd w:val="0"/>
      <w:spacing w:line="540" w:lineRule="atLeast"/>
      <w:textAlignment w:val="center"/>
    </w:pPr>
    <w:rPr>
      <w:rFonts w:ascii="Calibri" w:hAnsi="Calibri" w:cs="NeoGram-ExtraBold"/>
      <w:b/>
      <w:bCs/>
      <w:color w:val="000000"/>
      <w:sz w:val="44"/>
      <w:szCs w:val="44"/>
    </w:rPr>
  </w:style>
  <w:style w:type="paragraph" w:customStyle="1" w:styleId="Act-NL">
    <w:name w:val="Act-NL"/>
    <w:basedOn w:val="Act-Body"/>
    <w:uiPriority w:val="99"/>
    <w:rsid w:val="00CC58A6"/>
    <w:pPr>
      <w:tabs>
        <w:tab w:val="right" w:leader="underscore" w:pos="9360"/>
      </w:tabs>
      <w:ind w:left="360" w:hanging="360"/>
    </w:pPr>
  </w:style>
  <w:style w:type="paragraph" w:customStyle="1" w:styleId="Act-part">
    <w:name w:val="Act-part"/>
    <w:basedOn w:val="Act-NL"/>
    <w:uiPriority w:val="99"/>
    <w:pPr>
      <w:ind w:left="720"/>
    </w:pPr>
  </w:style>
  <w:style w:type="paragraph" w:customStyle="1" w:styleId="Source">
    <w:name w:val="Source"/>
    <w:basedOn w:val="Body-text"/>
    <w:uiPriority w:val="99"/>
    <w:rsid w:val="00BA4A3A"/>
    <w:pPr>
      <w:spacing w:line="200" w:lineRule="atLeast"/>
    </w:pPr>
    <w:rPr>
      <w:rFonts w:ascii="Calibri" w:hAnsi="Calibri" w:cs="HelveticaNeueLTStd-Roman"/>
      <w:sz w:val="14"/>
      <w:szCs w:val="14"/>
    </w:rPr>
  </w:style>
  <w:style w:type="paragraph" w:customStyle="1" w:styleId="FigureCaption2col">
    <w:name w:val="FigureCaption.2col"/>
    <w:basedOn w:val="FigureCaption"/>
    <w:uiPriority w:val="99"/>
  </w:style>
  <w:style w:type="paragraph" w:customStyle="1" w:styleId="Act-NLcopy">
    <w:name w:val="Act-NL copy"/>
    <w:basedOn w:val="Act-Body"/>
    <w:uiPriority w:val="99"/>
    <w:pPr>
      <w:tabs>
        <w:tab w:val="right" w:leader="underscore" w:pos="10000"/>
      </w:tabs>
      <w:ind w:left="360" w:hanging="360"/>
    </w:pPr>
  </w:style>
  <w:style w:type="paragraph" w:customStyle="1" w:styleId="Credit1col">
    <w:name w:val="Credit_1col"/>
    <w:basedOn w:val="FigureCaption"/>
    <w:uiPriority w:val="99"/>
    <w:pPr>
      <w:spacing w:after="80"/>
    </w:pPr>
    <w:rPr>
      <w:sz w:val="12"/>
      <w:szCs w:val="12"/>
    </w:rPr>
  </w:style>
  <w:style w:type="paragraph" w:customStyle="1" w:styleId="Body-text2col">
    <w:name w:val="Body-text.2col"/>
    <w:basedOn w:val="Body-text"/>
    <w:uiPriority w:val="99"/>
  </w:style>
  <w:style w:type="paragraph" w:customStyle="1" w:styleId="H3">
    <w:name w:val="H3"/>
    <w:basedOn w:val="Act-Body"/>
    <w:uiPriority w:val="99"/>
    <w:rsid w:val="00BA4A3A"/>
    <w:pPr>
      <w:keepNext/>
      <w:keepLines/>
      <w:spacing w:before="120" w:after="60" w:line="220" w:lineRule="atLeast"/>
    </w:pPr>
    <w:rPr>
      <w:rFonts w:cs="HelveticaNeueLTStd-BdIt"/>
      <w:b/>
      <w:bCs/>
      <w:i/>
      <w:iCs/>
      <w:sz w:val="18"/>
      <w:szCs w:val="18"/>
    </w:rPr>
  </w:style>
  <w:style w:type="paragraph" w:customStyle="1" w:styleId="ANStext">
    <w:name w:val="ANS_text"/>
    <w:basedOn w:val="Body-text"/>
    <w:uiPriority w:val="99"/>
    <w:pPr>
      <w:spacing w:after="40" w:line="220" w:lineRule="atLeast"/>
      <w:ind w:left="200" w:hanging="200"/>
    </w:pPr>
    <w:rPr>
      <w:sz w:val="18"/>
      <w:szCs w:val="18"/>
    </w:rPr>
  </w:style>
  <w:style w:type="paragraph" w:customStyle="1" w:styleId="Footnote">
    <w:name w:val="Footnote"/>
    <w:basedOn w:val="Body-text"/>
    <w:uiPriority w:val="99"/>
    <w:pPr>
      <w:spacing w:line="210" w:lineRule="atLeast"/>
      <w:ind w:left="240" w:hanging="240"/>
    </w:pPr>
    <w:rPr>
      <w:sz w:val="18"/>
      <w:szCs w:val="18"/>
    </w:rPr>
  </w:style>
  <w:style w:type="paragraph" w:customStyle="1" w:styleId="Act-Assessment">
    <w:name w:val="Act-Assessment"/>
    <w:basedOn w:val="Act-Body"/>
    <w:uiPriority w:val="99"/>
    <w:rsid w:val="00CD6F10"/>
    <w:pPr>
      <w:ind w:left="400" w:hanging="400"/>
    </w:pPr>
  </w:style>
  <w:style w:type="paragraph" w:customStyle="1" w:styleId="Glossarydef">
    <w:name w:val="Glossary_def"/>
    <w:basedOn w:val="Body-text"/>
    <w:uiPriority w:val="99"/>
    <w:pPr>
      <w:spacing w:after="180"/>
    </w:pPr>
  </w:style>
  <w:style w:type="paragraph" w:customStyle="1" w:styleId="TableHeadBLK">
    <w:name w:val="Table_Head_BLK"/>
    <w:basedOn w:val="NoParagraphStyle"/>
    <w:uiPriority w:val="99"/>
    <w:rsid w:val="00CD6F10"/>
    <w:pPr>
      <w:suppressAutoHyphens/>
    </w:pPr>
    <w:rPr>
      <w:rFonts w:cs="HelveticaNeueLTStd-Bd"/>
      <w:b/>
      <w:bCs/>
      <w:sz w:val="17"/>
      <w:szCs w:val="17"/>
    </w:rPr>
  </w:style>
  <w:style w:type="paragraph" w:customStyle="1" w:styleId="TableText">
    <w:name w:val="Table_Text"/>
    <w:basedOn w:val="Act-Body"/>
    <w:uiPriority w:val="99"/>
    <w:pPr>
      <w:spacing w:line="200" w:lineRule="atLeast"/>
    </w:pPr>
    <w:rPr>
      <w:sz w:val="16"/>
      <w:szCs w:val="16"/>
    </w:rPr>
  </w:style>
  <w:style w:type="character" w:customStyle="1" w:styleId="bold">
    <w:name w:val=".bold"/>
    <w:uiPriority w:val="99"/>
    <w:rPr>
      <w:b/>
      <w:bCs/>
    </w:rPr>
  </w:style>
  <w:style w:type="character" w:customStyle="1" w:styleId="italic">
    <w:name w:val=".italic"/>
    <w:uiPriority w:val="99"/>
    <w:rPr>
      <w:i/>
      <w:iCs/>
      <w:color w:val="000000"/>
    </w:rPr>
  </w:style>
  <w:style w:type="character" w:customStyle="1" w:styleId="url">
    <w:name w:val=".url"/>
    <w:uiPriority w:val="99"/>
    <w:rsid w:val="00BA4A3A"/>
    <w:rPr>
      <w:color w:val="000000"/>
      <w:u w:val="thick"/>
    </w:rPr>
  </w:style>
  <w:style w:type="character" w:customStyle="1" w:styleId="sup">
    <w:name w:val=".sup"/>
    <w:uiPriority w:val="99"/>
    <w:rPr>
      <w:vertAlign w:val="superscript"/>
    </w:rPr>
  </w:style>
  <w:style w:type="character" w:customStyle="1" w:styleId="figurenumberInText">
    <w:name w:val=".figurenumber_InText"/>
    <w:uiPriority w:val="99"/>
    <w:rPr>
      <w:b/>
      <w:bCs/>
      <w:i w:val="0"/>
      <w:iCs w:val="0"/>
      <w:color w:val="0071BB"/>
    </w:rPr>
  </w:style>
  <w:style w:type="character" w:customStyle="1" w:styleId="sub">
    <w:name w:val=".sub"/>
    <w:uiPriority w:val="99"/>
    <w:rPr>
      <w:vertAlign w:val="subscript"/>
    </w:rPr>
  </w:style>
  <w:style w:type="character" w:customStyle="1" w:styleId="math">
    <w:name w:val=".math"/>
    <w:uiPriority w:val="99"/>
    <w:rsid w:val="00BA4A3A"/>
    <w:rPr>
      <w:rFonts w:ascii="Symbol" w:hAnsi="Symbol" w:cs="STIX-Regular"/>
    </w:rPr>
  </w:style>
  <w:style w:type="character" w:customStyle="1" w:styleId="sans-bold">
    <w:name w:val=".sans-bold"/>
    <w:uiPriority w:val="99"/>
    <w:rsid w:val="002C3A6E"/>
    <w:rPr>
      <w:b/>
    </w:rPr>
  </w:style>
  <w:style w:type="character" w:customStyle="1" w:styleId="sans-italic">
    <w:name w:val=".sans-italic"/>
    <w:uiPriority w:val="99"/>
    <w:rPr>
      <w:i/>
      <w:iCs/>
    </w:rPr>
  </w:style>
  <w:style w:type="character" w:customStyle="1" w:styleId="figurenumberInText-sans">
    <w:name w:val=".figurenumber_InText-sans"/>
    <w:uiPriority w:val="99"/>
    <w:rsid w:val="00CC58A6"/>
    <w:rPr>
      <w:b/>
      <w:i/>
      <w:iCs/>
      <w:color w:val="000000"/>
    </w:rPr>
  </w:style>
  <w:style w:type="character" w:customStyle="1" w:styleId="figurenumber">
    <w:name w:val=".figurenumber"/>
    <w:uiPriority w:val="99"/>
    <w:rPr>
      <w:i w:val="0"/>
      <w:iCs w:val="0"/>
      <w:color w:val="0071BB"/>
    </w:rPr>
  </w:style>
  <w:style w:type="character" w:customStyle="1" w:styleId="underline">
    <w:name w:val=".underline"/>
    <w:uiPriority w:val="99"/>
    <w:rPr>
      <w:u w:val="thick" w:color="000000"/>
    </w:rPr>
  </w:style>
  <w:style w:type="character" w:customStyle="1" w:styleId="supmath">
    <w:name w:val=".supmath"/>
    <w:uiPriority w:val="99"/>
    <w:rsid w:val="00BA4A3A"/>
    <w:rPr>
      <w:rFonts w:ascii="Symbol" w:hAnsi="Symbol" w:cs="STIX-Regular"/>
      <w:vertAlign w:val="superscript"/>
    </w:rPr>
  </w:style>
  <w:style w:type="character" w:customStyle="1" w:styleId="TOCsectiontext">
    <w:name w:val="TOC section text"/>
    <w:uiPriority w:val="99"/>
    <w:rsid w:val="00BA4A3A"/>
    <w:rPr>
      <w:rFonts w:ascii="Calibri" w:hAnsi="Calibri" w:cs="HelveticaNeueLTStd-Roman"/>
      <w:color w:val="000000"/>
      <w:spacing w:val="0"/>
      <w:sz w:val="18"/>
      <w:szCs w:val="18"/>
      <w:vertAlign w:val="baseline"/>
    </w:rPr>
  </w:style>
  <w:style w:type="character" w:customStyle="1" w:styleId="glossary">
    <w:name w:val=".glossary"/>
    <w:uiPriority w:val="99"/>
    <w:rPr>
      <w:b/>
      <w:bCs/>
    </w:rPr>
  </w:style>
  <w:style w:type="paragraph" w:styleId="Header">
    <w:name w:val="header"/>
    <w:basedOn w:val="Normal"/>
    <w:link w:val="HeaderChar"/>
    <w:uiPriority w:val="99"/>
    <w:unhideWhenUsed/>
    <w:rsid w:val="00CD6F10"/>
    <w:pPr>
      <w:tabs>
        <w:tab w:val="center" w:pos="4320"/>
        <w:tab w:val="right" w:pos="8640"/>
      </w:tabs>
    </w:pPr>
  </w:style>
  <w:style w:type="character" w:customStyle="1" w:styleId="HeaderChar">
    <w:name w:val="Header Char"/>
    <w:basedOn w:val="DefaultParagraphFont"/>
    <w:link w:val="Header"/>
    <w:uiPriority w:val="99"/>
    <w:rsid w:val="00CD6F10"/>
  </w:style>
  <w:style w:type="paragraph" w:styleId="Footer">
    <w:name w:val="footer"/>
    <w:basedOn w:val="Normal"/>
    <w:link w:val="FooterChar"/>
    <w:uiPriority w:val="99"/>
    <w:unhideWhenUsed/>
    <w:rsid w:val="00CD6F10"/>
    <w:pPr>
      <w:tabs>
        <w:tab w:val="center" w:pos="4320"/>
        <w:tab w:val="right" w:pos="8640"/>
      </w:tabs>
    </w:pPr>
    <w:rPr>
      <w:rFonts w:ascii="Calibri" w:hAnsi="Calibri"/>
      <w:sz w:val="18"/>
      <w:szCs w:val="18"/>
    </w:rPr>
  </w:style>
  <w:style w:type="character" w:customStyle="1" w:styleId="FooterChar">
    <w:name w:val="Footer Char"/>
    <w:link w:val="Footer"/>
    <w:uiPriority w:val="99"/>
    <w:rsid w:val="00CD6F10"/>
    <w:rPr>
      <w:rFonts w:ascii="Calibri" w:hAnsi="Calibri"/>
      <w:sz w:val="18"/>
      <w:szCs w:val="18"/>
    </w:rPr>
  </w:style>
  <w:style w:type="character" w:styleId="PageNumber">
    <w:name w:val="page number"/>
    <w:uiPriority w:val="99"/>
    <w:semiHidden/>
    <w:unhideWhenUsed/>
    <w:rsid w:val="00CD6F10"/>
  </w:style>
  <w:style w:type="table" w:styleId="TableGrid">
    <w:name w:val="Table Grid"/>
    <w:basedOn w:val="TableNormal"/>
    <w:uiPriority w:val="59"/>
    <w:rsid w:val="006A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_Title"/>
    <w:basedOn w:val="NoParagraphStyle"/>
    <w:uiPriority w:val="99"/>
    <w:rsid w:val="00704FC5"/>
    <w:pPr>
      <w:suppressAutoHyphens/>
      <w:spacing w:line="500" w:lineRule="atLeast"/>
    </w:pPr>
    <w:rPr>
      <w:rFonts w:ascii="NeoGram ExtraBold" w:hAnsi="NeoGram ExtraBold" w:cs="NeoGram ExtraBold"/>
      <w:b/>
      <w:bCs/>
      <w:color w:val="A25B0A"/>
      <w:sz w:val="44"/>
      <w:szCs w:val="44"/>
      <w:lang w:val="en-CA"/>
    </w:rPr>
  </w:style>
  <w:style w:type="paragraph" w:customStyle="1" w:styleId="Act-NLRule">
    <w:name w:val="Act-NL_Rule"/>
    <w:basedOn w:val="Act-Body"/>
    <w:uiPriority w:val="99"/>
    <w:rsid w:val="00834E88"/>
    <w:pPr>
      <w:tabs>
        <w:tab w:val="right" w:leader="underscore" w:pos="10000"/>
      </w:tabs>
      <w:ind w:left="360" w:hanging="360"/>
    </w:pPr>
    <w:rPr>
      <w:rFonts w:asciiTheme="minorHAnsi" w:hAnsiTheme="minorHAnsi" w:cs="HelveticaNeueLT Std"/>
    </w:rPr>
  </w:style>
  <w:style w:type="paragraph" w:customStyle="1" w:styleId="inline-question">
    <w:name w:val=".inline-question"/>
    <w:basedOn w:val="inline-left"/>
    <w:uiPriority w:val="99"/>
    <w:rsid w:val="00AC5D95"/>
    <w:pPr>
      <w:spacing w:before="0" w:after="180"/>
      <w:ind w:left="360"/>
    </w:pPr>
    <w:rPr>
      <w:rFonts w:asciiTheme="minorHAnsi" w:hAnsiTheme="minorHAnsi" w:cs="HelveticaNeueLT Std"/>
    </w:rPr>
  </w:style>
  <w:style w:type="paragraph" w:customStyle="1" w:styleId="Act-Directions">
    <w:name w:val="Act-Directions"/>
    <w:basedOn w:val="Body-text"/>
    <w:uiPriority w:val="99"/>
    <w:rsid w:val="00AC5D95"/>
    <w:rPr>
      <w:rFonts w:asciiTheme="minorHAnsi" w:hAnsiTheme="minorHAnsi" w:cs="HelveticaNeueLT Std"/>
      <w:i/>
      <w:iCs/>
    </w:rPr>
  </w:style>
  <w:style w:type="paragraph" w:customStyle="1" w:styleId="Act-NLLA">
    <w:name w:val="Act-NLLA"/>
    <w:basedOn w:val="Act-NL"/>
    <w:uiPriority w:val="99"/>
    <w:rsid w:val="00AC5D95"/>
    <w:pPr>
      <w:tabs>
        <w:tab w:val="clear" w:pos="9360"/>
        <w:tab w:val="right" w:leader="underscore" w:pos="10000"/>
      </w:tabs>
      <w:spacing w:before="140" w:after="140"/>
      <w:ind w:left="720"/>
    </w:pPr>
    <w:rPr>
      <w:rFonts w:asciiTheme="minorHAnsi" w:hAnsiTheme="minorHAnsi" w:cs="HelveticaNeueLT Std"/>
    </w:rPr>
  </w:style>
  <w:style w:type="paragraph" w:customStyle="1" w:styleId="Act-NLLARule">
    <w:name w:val="Act-NLLA_Rule"/>
    <w:basedOn w:val="Act-NLRule"/>
    <w:uiPriority w:val="99"/>
    <w:rsid w:val="00AC5D95"/>
    <w:pPr>
      <w:ind w:left="720"/>
    </w:pPr>
  </w:style>
  <w:style w:type="paragraph" w:customStyle="1" w:styleId="FigureCaptionQNo">
    <w:name w:val="FigureCaption_QNo#"/>
    <w:basedOn w:val="FigureCaption"/>
    <w:uiPriority w:val="99"/>
    <w:rsid w:val="00AC5D95"/>
    <w:pPr>
      <w:spacing w:after="0"/>
      <w:ind w:left="360"/>
    </w:pPr>
    <w:rPr>
      <w:rFonts w:asciiTheme="minorHAnsi" w:hAnsiTheme="minorHAnsi" w:cs="HelveticaNeueLT Std"/>
    </w:rPr>
  </w:style>
  <w:style w:type="paragraph" w:customStyle="1" w:styleId="Act-NL1LA">
    <w:name w:val="Act-NL1LA"/>
    <w:basedOn w:val="Act-NLLA"/>
    <w:uiPriority w:val="99"/>
    <w:rsid w:val="00AC5D95"/>
    <w:pPr>
      <w:tabs>
        <w:tab w:val="left" w:pos="360"/>
      </w:tabs>
      <w:ind w:hanging="720"/>
    </w:pPr>
  </w:style>
  <w:style w:type="paragraph" w:customStyle="1" w:styleId="Act-Text">
    <w:name w:val="Act-Text"/>
    <w:basedOn w:val="Body-text"/>
    <w:uiPriority w:val="99"/>
    <w:rsid w:val="00AC5D95"/>
    <w:rPr>
      <w:rFonts w:asciiTheme="minorHAnsi" w:hAnsiTheme="minorHAnsi" w:cs="HelveticaNeueLT Std"/>
    </w:rPr>
  </w:style>
  <w:style w:type="paragraph" w:customStyle="1" w:styleId="dottedRule">
    <w:name w:val="dottedRule"/>
    <w:basedOn w:val="Body-text"/>
    <w:uiPriority w:val="99"/>
    <w:rsid w:val="00704FC5"/>
    <w:pPr>
      <w:pBdr>
        <w:bottom w:val="dotted" w:sz="12" w:space="0" w:color="auto"/>
      </w:pBdr>
    </w:pPr>
    <w:rPr>
      <w:rFonts w:ascii="FreightText Pro Book" w:hAnsi="FreightText Pro Book" w:cs="FreightText Pro Book"/>
    </w:rPr>
  </w:style>
  <w:style w:type="character" w:customStyle="1" w:styleId="bolditalic">
    <w:name w:val=".bolditalic"/>
    <w:uiPriority w:val="99"/>
    <w:rsid w:val="00704FC5"/>
    <w:rPr>
      <w:b/>
      <w:bCs/>
      <w:i/>
      <w:iCs/>
    </w:rPr>
  </w:style>
  <w:style w:type="paragraph" w:customStyle="1" w:styleId="Margin-Head">
    <w:name w:val="Margin-Head"/>
    <w:basedOn w:val="Body-text"/>
    <w:uiPriority w:val="99"/>
    <w:rsid w:val="00EA4CD4"/>
    <w:pPr>
      <w:widowControl/>
      <w:spacing w:after="60"/>
      <w:jc w:val="center"/>
    </w:pPr>
    <w:rPr>
      <w:rFonts w:ascii="NeoGram ExtraBold" w:hAnsi="NeoGram ExtraBold" w:cs="NeoGram ExtraBold"/>
      <w:b/>
      <w:bCs/>
      <w:caps/>
      <w:color w:val="FFFFFF"/>
      <w:spacing w:val="22"/>
      <w:sz w:val="18"/>
      <w:szCs w:val="18"/>
    </w:rPr>
  </w:style>
  <w:style w:type="paragraph" w:customStyle="1" w:styleId="Margin-Italic">
    <w:name w:val="Margin-Italic"/>
    <w:basedOn w:val="Normal"/>
    <w:uiPriority w:val="99"/>
    <w:rsid w:val="00EA4CD4"/>
    <w:pPr>
      <w:suppressAutoHyphens/>
      <w:autoSpaceDE w:val="0"/>
      <w:autoSpaceDN w:val="0"/>
      <w:adjustRightInd w:val="0"/>
      <w:spacing w:after="120" w:line="240" w:lineRule="atLeast"/>
      <w:textAlignment w:val="center"/>
    </w:pPr>
    <w:rPr>
      <w:rFonts w:ascii="HelveticaNeueLT Std" w:hAnsi="HelveticaNeueLT Std" w:cs="HelveticaNeueLT Std"/>
      <w:i/>
      <w:iCs/>
      <w:color w:val="FFFFFF"/>
      <w:spacing w:val="5"/>
      <w:sz w:val="18"/>
      <w:szCs w:val="18"/>
    </w:rPr>
  </w:style>
  <w:style w:type="character" w:styleId="PlaceholderText">
    <w:name w:val="Placeholder Text"/>
    <w:basedOn w:val="DefaultParagraphFont"/>
    <w:uiPriority w:val="99"/>
    <w:unhideWhenUsed/>
    <w:rsid w:val="001F0663"/>
    <w:rPr>
      <w:color w:val="808080"/>
    </w:rPr>
  </w:style>
  <w:style w:type="paragraph" w:styleId="BalloonText">
    <w:name w:val="Balloon Text"/>
    <w:basedOn w:val="Normal"/>
    <w:link w:val="BalloonTextChar"/>
    <w:uiPriority w:val="99"/>
    <w:semiHidden/>
    <w:unhideWhenUsed/>
    <w:rsid w:val="00E17CCA"/>
    <w:rPr>
      <w:sz w:val="18"/>
      <w:szCs w:val="18"/>
    </w:rPr>
  </w:style>
  <w:style w:type="character" w:customStyle="1" w:styleId="BalloonTextChar">
    <w:name w:val="Balloon Text Char"/>
    <w:basedOn w:val="DefaultParagraphFont"/>
    <w:link w:val="BalloonText"/>
    <w:uiPriority w:val="99"/>
    <w:semiHidden/>
    <w:rsid w:val="00E17CCA"/>
    <w:rPr>
      <w:sz w:val="18"/>
      <w:szCs w:val="18"/>
    </w:rPr>
  </w:style>
  <w:style w:type="paragraph" w:customStyle="1" w:styleId="FigrueCaptionQuestion">
    <w:name w:val="FigrueCaption.Question"/>
    <w:basedOn w:val="FigureCaption"/>
    <w:uiPriority w:val="99"/>
    <w:rsid w:val="000235F2"/>
    <w:pPr>
      <w:ind w:left="340"/>
    </w:pPr>
    <w:rPr>
      <w:rFonts w:asciiTheme="minorHAnsi" w:eastAsiaTheme="minorEastAsia" w:hAnsiTheme="minorHAnsi" w:cs="HelveticaNeueLT Std"/>
    </w:rPr>
  </w:style>
  <w:style w:type="paragraph" w:customStyle="1" w:styleId="FigureCaptionNo">
    <w:name w:val="FigureCaption_No#"/>
    <w:basedOn w:val="FigureCaption"/>
    <w:uiPriority w:val="99"/>
    <w:rsid w:val="000235F2"/>
    <w:rPr>
      <w:rFonts w:asciiTheme="minorHAnsi" w:eastAsiaTheme="minorEastAsia" w:hAnsiTheme="minorHAnsi" w:cs="HelveticaNeueLT Std"/>
    </w:rPr>
  </w:style>
  <w:style w:type="paragraph" w:customStyle="1" w:styleId="Act-NL-Bullet">
    <w:name w:val="Act-NL-Bullet"/>
    <w:basedOn w:val="Act-NL"/>
    <w:uiPriority w:val="99"/>
    <w:rsid w:val="006750FA"/>
    <w:pPr>
      <w:tabs>
        <w:tab w:val="clear" w:pos="9360"/>
        <w:tab w:val="right" w:leader="underscore" w:pos="10000"/>
      </w:tabs>
      <w:spacing w:after="140"/>
      <w:ind w:left="540" w:hanging="180"/>
    </w:pPr>
    <w:rPr>
      <w:rFonts w:asciiTheme="minorHAnsi" w:eastAsiaTheme="minorEastAsia" w:hAnsiTheme="minorHAnsi" w:cs="HelveticaNeueLT Std"/>
    </w:rPr>
  </w:style>
  <w:style w:type="character" w:customStyle="1" w:styleId="figurenumber-italic">
    <w:name w:val=".figurenumber-italic"/>
    <w:basedOn w:val="figurenumber"/>
    <w:uiPriority w:val="99"/>
    <w:rsid w:val="00616211"/>
    <w:rPr>
      <w:b/>
      <w:i/>
      <w:iCs/>
      <w:color w:val="000000" w:themeColor="text1"/>
    </w:rPr>
  </w:style>
  <w:style w:type="character" w:customStyle="1" w:styleId="sans-bolditalic">
    <w:name w:val=".sans-bolditalic"/>
    <w:basedOn w:val="sans-bold"/>
    <w:uiPriority w:val="99"/>
    <w:rsid w:val="00564DC9"/>
    <w:rPr>
      <w:b/>
      <w:bCs/>
      <w:i/>
      <w:iCs/>
    </w:rPr>
  </w:style>
  <w:style w:type="character" w:customStyle="1" w:styleId="mathitalic">
    <w:name w:val=".mathitalic"/>
    <w:basedOn w:val="math"/>
    <w:uiPriority w:val="99"/>
    <w:rsid w:val="000235F2"/>
    <w:rPr>
      <w:rFonts w:asciiTheme="minorHAnsi" w:hAnsiTheme="minorHAnsi" w:cs="STIX"/>
      <w:i/>
      <w:iCs/>
    </w:rPr>
  </w:style>
  <w:style w:type="paragraph" w:customStyle="1" w:styleId="TableNote">
    <w:name w:val="Table_Note"/>
    <w:basedOn w:val="TableText"/>
    <w:uiPriority w:val="99"/>
    <w:rsid w:val="00C90050"/>
    <w:pPr>
      <w:jc w:val="center"/>
    </w:pPr>
    <w:rPr>
      <w:rFonts w:asciiTheme="minorHAnsi" w:eastAsiaTheme="minorEastAsia" w:hAnsiTheme="minorHAnsi" w:cs="HelveticaNeueLT Std Med"/>
      <w:b/>
      <w:sz w:val="18"/>
    </w:rPr>
  </w:style>
  <w:style w:type="character" w:customStyle="1" w:styleId="sans-it-NEO">
    <w:name w:val=".sans-it-NEO"/>
    <w:uiPriority w:val="99"/>
    <w:rsid w:val="00C9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A149-F921-854C-851F-9711626A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Dart</dc:creator>
  <cp:keywords/>
  <dc:description/>
  <cp:lastModifiedBy>Tom Dart</cp:lastModifiedBy>
  <cp:revision>2</cp:revision>
  <cp:lastPrinted>2018-06-06T19:41:00Z</cp:lastPrinted>
  <dcterms:created xsi:type="dcterms:W3CDTF">2018-06-21T17:48:00Z</dcterms:created>
  <dcterms:modified xsi:type="dcterms:W3CDTF">2018-06-21T17:48:00Z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