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5F" w:rsidRDefault="0086471B" w:rsidP="002E245F">
      <w:pPr>
        <w:shd w:val="clear" w:color="auto" w:fill="FFFFFF"/>
        <w:spacing w:after="0" w:line="240" w:lineRule="auto"/>
        <w:ind w:right="-288"/>
        <w:rPr>
          <w:rFonts w:eastAsia="Times New Roman" w:cs="Arial"/>
          <w:b/>
          <w:bCs/>
          <w:color w:val="000000"/>
          <w:sz w:val="28"/>
          <w:szCs w:val="28"/>
        </w:rPr>
      </w:pPr>
      <w:r w:rsidRPr="002E245F">
        <w:rPr>
          <w:rFonts w:eastAsia="Times New Roman" w:cs="Arial"/>
          <w:b/>
          <w:bCs/>
          <w:color w:val="000000"/>
          <w:sz w:val="28"/>
          <w:szCs w:val="28"/>
        </w:rPr>
        <w:t>Amen</w:t>
      </w:r>
      <w:r w:rsidR="002E245F">
        <w:rPr>
          <w:rFonts w:eastAsia="Times New Roman" w:cs="Arial"/>
          <w:b/>
          <w:bCs/>
          <w:color w:val="000000"/>
          <w:sz w:val="28"/>
          <w:szCs w:val="28"/>
        </w:rPr>
        <w:t>ded from</w:t>
      </w:r>
      <w:r w:rsidRPr="002E245F">
        <w:rPr>
          <w:rFonts w:eastAsia="Times New Roman" w:cs="Arial"/>
          <w:b/>
          <w:bCs/>
          <w:color w:val="000000"/>
          <w:sz w:val="28"/>
          <w:szCs w:val="28"/>
        </w:rPr>
        <w:t xml:space="preserve"> “</w:t>
      </w:r>
      <w:r w:rsidRPr="002E245F">
        <w:rPr>
          <w:rFonts w:cs="Arial"/>
          <w:b/>
          <w:bCs/>
          <w:color w:val="000000"/>
          <w:kern w:val="36"/>
          <w:sz w:val="28"/>
          <w:szCs w:val="28"/>
        </w:rPr>
        <w:t xml:space="preserve">Brain-Based Learning Strategies”, </w:t>
      </w:r>
      <w:r w:rsidRPr="002E245F">
        <w:rPr>
          <w:rFonts w:eastAsia="Times New Roman" w:cs="Arial"/>
          <w:b/>
          <w:bCs/>
          <w:color w:val="000000"/>
          <w:sz w:val="28"/>
          <w:szCs w:val="28"/>
        </w:rPr>
        <w:t xml:space="preserve">by </w:t>
      </w:r>
      <w:r w:rsidRPr="002E245F">
        <w:rPr>
          <w:rFonts w:eastAsia="Times New Roman" w:cs="Arial"/>
          <w:b/>
          <w:i/>
          <w:iCs/>
          <w:color w:val="000000"/>
          <w:sz w:val="28"/>
          <w:szCs w:val="28"/>
        </w:rPr>
        <w:t>Eric Jensen</w:t>
      </w:r>
      <w:r w:rsidR="002E245F">
        <w:rPr>
          <w:rFonts w:eastAsia="Times New Roman" w:cs="Arial"/>
          <w:b/>
          <w:bCs/>
          <w:color w:val="000000"/>
          <w:sz w:val="28"/>
          <w:szCs w:val="28"/>
        </w:rPr>
        <w:t xml:space="preserve">, </w:t>
      </w:r>
    </w:p>
    <w:p w:rsidR="002E245F" w:rsidRPr="002E245F" w:rsidRDefault="0086471B" w:rsidP="002E245F">
      <w:pPr>
        <w:shd w:val="clear" w:color="auto" w:fill="FFFFFF"/>
        <w:spacing w:after="0" w:line="240" w:lineRule="auto"/>
        <w:ind w:right="-288"/>
        <w:rPr>
          <w:rFonts w:eastAsia="Times New Roman" w:cs="Arial"/>
          <w:b/>
          <w:bCs/>
          <w:color w:val="000000"/>
          <w:sz w:val="28"/>
          <w:szCs w:val="28"/>
        </w:rPr>
      </w:pPr>
      <w:r w:rsidRPr="002E245F">
        <w:rPr>
          <w:rFonts w:eastAsia="Times New Roman" w:cs="Arial"/>
          <w:b/>
          <w:bCs/>
          <w:color w:val="000000"/>
          <w:sz w:val="28"/>
          <w:szCs w:val="28"/>
        </w:rPr>
        <w:t xml:space="preserve">Website: </w:t>
      </w:r>
      <w:hyperlink r:id="rId4" w:history="1">
        <w:r w:rsidR="00E26D1C" w:rsidRPr="002E245F">
          <w:rPr>
            <w:rStyle w:val="Hyperlink"/>
            <w:rFonts w:eastAsia="Times New Roman" w:cs="Arial"/>
            <w:b/>
            <w:bCs/>
            <w:sz w:val="28"/>
            <w:szCs w:val="28"/>
          </w:rPr>
          <w:t>http://feaweb.org/brain-based-learning-strategies</w:t>
        </w:r>
      </w:hyperlink>
      <w:r w:rsidR="002E245F" w:rsidRPr="002E245F">
        <w:rPr>
          <w:rFonts w:eastAsia="Times New Roman" w:cs="Arial"/>
          <w:b/>
          <w:bCs/>
          <w:color w:val="000000"/>
          <w:sz w:val="28"/>
          <w:szCs w:val="28"/>
        </w:rPr>
        <w:t xml:space="preserve"> </w:t>
      </w:r>
      <w:r w:rsidR="002E245F">
        <w:rPr>
          <w:rFonts w:eastAsia="Times New Roman" w:cs="Arial"/>
          <w:b/>
          <w:bCs/>
          <w:color w:val="000000"/>
          <w:sz w:val="28"/>
          <w:szCs w:val="28"/>
        </w:rPr>
        <w:t>and</w:t>
      </w:r>
    </w:p>
    <w:p w:rsidR="002E245F" w:rsidRDefault="00CC051E" w:rsidP="00CC051E">
      <w:pPr>
        <w:autoSpaceDE w:val="0"/>
        <w:autoSpaceDN w:val="0"/>
        <w:adjustRightInd w:val="0"/>
        <w:spacing w:after="0" w:line="240" w:lineRule="auto"/>
        <w:outlineLvl w:val="0"/>
        <w:rPr>
          <w:rFonts w:eastAsia="Times New Roman" w:cs="Arial"/>
          <w:b/>
          <w:bCs/>
          <w:color w:val="000000"/>
          <w:sz w:val="24"/>
          <w:szCs w:val="24"/>
        </w:rPr>
      </w:pPr>
      <w:r>
        <w:rPr>
          <w:b/>
          <w:bCs/>
          <w:color w:val="000000"/>
          <w:sz w:val="28"/>
          <w:szCs w:val="28"/>
        </w:rPr>
        <w:t>“</w:t>
      </w:r>
      <w:r w:rsidR="002E245F" w:rsidRPr="002E245F">
        <w:rPr>
          <w:b/>
          <w:bCs/>
          <w:color w:val="000000"/>
          <w:sz w:val="28"/>
          <w:szCs w:val="28"/>
        </w:rPr>
        <w:t>Brain-based Learning</w:t>
      </w:r>
      <w:r>
        <w:rPr>
          <w:b/>
          <w:bCs/>
          <w:color w:val="000000"/>
          <w:sz w:val="28"/>
          <w:szCs w:val="28"/>
        </w:rPr>
        <w:t>”</w:t>
      </w:r>
      <w:r w:rsidR="002E245F" w:rsidRPr="002E245F">
        <w:rPr>
          <w:b/>
          <w:bCs/>
          <w:color w:val="000000"/>
          <w:sz w:val="28"/>
          <w:szCs w:val="28"/>
        </w:rPr>
        <w:t xml:space="preserve"> </w:t>
      </w:r>
      <w:r w:rsidR="002E245F">
        <w:rPr>
          <w:b/>
          <w:bCs/>
          <w:color w:val="000000"/>
          <w:sz w:val="28"/>
          <w:szCs w:val="28"/>
        </w:rPr>
        <w:t xml:space="preserve">by </w:t>
      </w:r>
      <w:r>
        <w:rPr>
          <w:rFonts w:cs="Times New Roman"/>
          <w:b/>
          <w:bCs/>
          <w:color w:val="000000"/>
          <w:sz w:val="28"/>
          <w:szCs w:val="28"/>
        </w:rPr>
        <w:t xml:space="preserve">T. Cave, J. </w:t>
      </w:r>
      <w:proofErr w:type="spellStart"/>
      <w:r>
        <w:rPr>
          <w:rFonts w:cs="Times New Roman"/>
          <w:b/>
          <w:bCs/>
          <w:color w:val="000000"/>
          <w:sz w:val="28"/>
          <w:szCs w:val="28"/>
        </w:rPr>
        <w:t>Ludwar</w:t>
      </w:r>
      <w:proofErr w:type="spellEnd"/>
      <w:r>
        <w:rPr>
          <w:rFonts w:cs="Times New Roman"/>
          <w:b/>
          <w:bCs/>
          <w:color w:val="000000"/>
          <w:sz w:val="28"/>
          <w:szCs w:val="28"/>
        </w:rPr>
        <w:t>, W.</w:t>
      </w:r>
      <w:r w:rsidR="002E245F" w:rsidRPr="002E245F">
        <w:rPr>
          <w:rFonts w:cs="Times New Roman"/>
          <w:b/>
          <w:bCs/>
          <w:color w:val="000000"/>
          <w:sz w:val="28"/>
          <w:szCs w:val="28"/>
        </w:rPr>
        <w:t xml:space="preserve"> Williams</w:t>
      </w:r>
      <w:r>
        <w:rPr>
          <w:rFonts w:cs="Times New Roman"/>
          <w:b/>
          <w:bCs/>
          <w:color w:val="000000"/>
          <w:sz w:val="28"/>
          <w:szCs w:val="28"/>
        </w:rPr>
        <w:t xml:space="preserve">, Dr. D. Townsend, </w:t>
      </w:r>
      <w:hyperlink r:id="rId5" w:history="1">
        <w:r w:rsidRPr="003D54BF">
          <w:rPr>
            <w:rStyle w:val="Hyperlink"/>
            <w:rFonts w:eastAsia="Times New Roman" w:cs="Arial"/>
            <w:b/>
            <w:bCs/>
            <w:sz w:val="24"/>
            <w:szCs w:val="24"/>
          </w:rPr>
          <w:t>http://education.alberta.ca/apps/aisi/literature/pdfs/bbased_learning.pdf</w:t>
        </w:r>
      </w:hyperlink>
      <w:r>
        <w:rPr>
          <w:rFonts w:eastAsia="Times New Roman" w:cs="Arial"/>
          <w:b/>
          <w:bCs/>
          <w:color w:val="000000"/>
          <w:sz w:val="24"/>
          <w:szCs w:val="24"/>
        </w:rPr>
        <w:t xml:space="preserve"> </w:t>
      </w:r>
    </w:p>
    <w:p w:rsidR="00380469" w:rsidRPr="00CC051E" w:rsidRDefault="00380469" w:rsidP="00CC051E">
      <w:pPr>
        <w:autoSpaceDE w:val="0"/>
        <w:autoSpaceDN w:val="0"/>
        <w:adjustRightInd w:val="0"/>
        <w:spacing w:after="0" w:line="240" w:lineRule="auto"/>
        <w:outlineLvl w:val="0"/>
        <w:rPr>
          <w:rFonts w:cs="Times New Roman"/>
          <w:color w:val="000000"/>
          <w:sz w:val="28"/>
          <w:szCs w:val="28"/>
        </w:rPr>
      </w:pPr>
    </w:p>
    <w:p w:rsidR="00E26D1C" w:rsidRPr="00380469" w:rsidRDefault="00E26D1C" w:rsidP="0086471B">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Arial"/>
          <w:b/>
          <w:bCs/>
          <w:color w:val="000000"/>
          <w:sz w:val="32"/>
          <w:szCs w:val="24"/>
        </w:rPr>
      </w:pPr>
      <w:r w:rsidRPr="00380469">
        <w:rPr>
          <w:rFonts w:eastAsia="Times New Roman" w:cs="Arial"/>
          <w:b/>
          <w:bCs/>
          <w:color w:val="000000"/>
          <w:sz w:val="32"/>
          <w:szCs w:val="24"/>
        </w:rPr>
        <w:t>What is Brain-Based Learning?</w:t>
      </w:r>
    </w:p>
    <w:p w:rsidR="00E26D1C" w:rsidRPr="00380469" w:rsidRDefault="00E26D1C" w:rsidP="0086471B">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Arial"/>
          <w:b/>
          <w:bCs/>
          <w:color w:val="000000"/>
          <w:sz w:val="32"/>
          <w:szCs w:val="24"/>
        </w:rPr>
      </w:pPr>
      <w:r w:rsidRPr="00380469">
        <w:rPr>
          <w:rFonts w:eastAsia="Times New Roman" w:cs="Arial"/>
          <w:b/>
          <w:bCs/>
          <w:color w:val="000000"/>
          <w:sz w:val="32"/>
          <w:szCs w:val="24"/>
        </w:rPr>
        <w:t xml:space="preserve">Brain-Based Education is the purposeful engagement of strategies that apply to how our brain works in the context of education. </w:t>
      </w:r>
    </w:p>
    <w:p w:rsidR="004C00FB" w:rsidRPr="00380469" w:rsidRDefault="004C00FB" w:rsidP="00E26D1C">
      <w:pPr>
        <w:shd w:val="clear" w:color="auto" w:fill="FFFFFF"/>
        <w:spacing w:after="0" w:line="336" w:lineRule="atLeast"/>
        <w:rPr>
          <w:rFonts w:eastAsia="Times New Roman" w:cs="Arial"/>
          <w:b/>
          <w:bCs/>
          <w:color w:val="000000"/>
          <w:sz w:val="12"/>
          <w:szCs w:val="24"/>
        </w:rPr>
      </w:pPr>
    </w:p>
    <w:p w:rsidR="00E26D1C" w:rsidRPr="00380469" w:rsidRDefault="00E26D1C" w:rsidP="00380469">
      <w:pPr>
        <w:shd w:val="clear" w:color="auto" w:fill="BFBFBF" w:themeFill="background1" w:themeFillShade="BF"/>
        <w:spacing w:after="0" w:line="240" w:lineRule="auto"/>
        <w:rPr>
          <w:rFonts w:eastAsia="Times New Roman" w:cs="Arial"/>
          <w:b/>
          <w:color w:val="000000"/>
          <w:sz w:val="24"/>
          <w:szCs w:val="24"/>
        </w:rPr>
      </w:pPr>
      <w:r w:rsidRPr="00380469">
        <w:rPr>
          <w:rFonts w:eastAsia="Times New Roman" w:cs="Arial"/>
          <w:b/>
          <w:bCs/>
          <w:color w:val="000000"/>
          <w:sz w:val="24"/>
          <w:szCs w:val="24"/>
        </w:rPr>
        <w:t>Strategy Number One</w:t>
      </w:r>
      <w:r w:rsidR="005A170C" w:rsidRPr="00380469">
        <w:rPr>
          <w:rFonts w:eastAsia="Times New Roman" w:cs="Arial"/>
          <w:b/>
          <w:bCs/>
          <w:color w:val="000000"/>
          <w:sz w:val="24"/>
          <w:szCs w:val="24"/>
        </w:rPr>
        <w:t>: Movement</w:t>
      </w:r>
    </w:p>
    <w:p w:rsidR="005A170C" w:rsidRPr="00380469" w:rsidRDefault="00E26D1C"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 xml:space="preserve">It’s confirmed: Physical education, recess and movement are critical to learning. </w:t>
      </w:r>
      <w:r w:rsidR="005A170C" w:rsidRPr="00380469">
        <w:rPr>
          <w:rFonts w:eastAsia="Times New Roman" w:cs="Arial"/>
          <w:color w:val="000000"/>
          <w:sz w:val="24"/>
          <w:szCs w:val="24"/>
        </w:rPr>
        <w:t xml:space="preserve">Build in movement in classes to stimulate neurons. College, applied, essential, and ‘needy’ classes – schedule in class breaks, in which they must get up and move about, have some games handy to promote physical movement (not computer games). </w:t>
      </w:r>
    </w:p>
    <w:p w:rsidR="002E245F" w:rsidRPr="00380469" w:rsidRDefault="002E245F" w:rsidP="00380469">
      <w:pPr>
        <w:shd w:val="clear" w:color="auto" w:fill="FFFFFF"/>
        <w:spacing w:after="0" w:line="240" w:lineRule="auto"/>
        <w:rPr>
          <w:rFonts w:eastAsia="Times New Roman" w:cs="Arial"/>
          <w:color w:val="000000"/>
          <w:sz w:val="24"/>
          <w:szCs w:val="24"/>
        </w:rPr>
      </w:pPr>
      <w:r w:rsidRPr="00380469">
        <w:rPr>
          <w:color w:val="000000"/>
          <w:sz w:val="24"/>
          <w:szCs w:val="24"/>
        </w:rPr>
        <w:t xml:space="preserve">The use of natural movement in the classroom, such as dancing, clapping, </w:t>
      </w:r>
      <w:proofErr w:type="spellStart"/>
      <w:r w:rsidRPr="00380469">
        <w:rPr>
          <w:color w:val="000000"/>
          <w:sz w:val="24"/>
          <w:szCs w:val="24"/>
        </w:rPr>
        <w:t>manipulatives</w:t>
      </w:r>
      <w:proofErr w:type="spellEnd"/>
      <w:r w:rsidRPr="00380469">
        <w:rPr>
          <w:color w:val="000000"/>
          <w:sz w:val="24"/>
          <w:szCs w:val="24"/>
        </w:rPr>
        <w:t>, and role play can help promote students’ achievement</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b/>
          <w:color w:val="000000"/>
          <w:sz w:val="24"/>
          <w:szCs w:val="24"/>
        </w:rPr>
      </w:pPr>
      <w:r w:rsidRPr="00380469">
        <w:rPr>
          <w:rFonts w:eastAsia="Times New Roman" w:cs="Arial"/>
          <w:b/>
          <w:bCs/>
          <w:color w:val="000000"/>
          <w:sz w:val="24"/>
          <w:szCs w:val="24"/>
        </w:rPr>
        <w:t>Strategy Number Two</w:t>
      </w:r>
      <w:r w:rsidR="005A170C" w:rsidRPr="00380469">
        <w:rPr>
          <w:rFonts w:eastAsia="Times New Roman" w:cs="Arial"/>
          <w:b/>
          <w:bCs/>
          <w:color w:val="000000"/>
          <w:sz w:val="24"/>
          <w:szCs w:val="24"/>
        </w:rPr>
        <w:t xml:space="preserve">: </w:t>
      </w:r>
      <w:r w:rsidR="00520C32" w:rsidRPr="00380469">
        <w:rPr>
          <w:rFonts w:eastAsia="Times New Roman" w:cs="Arial"/>
          <w:b/>
          <w:bCs/>
          <w:color w:val="000000"/>
          <w:sz w:val="24"/>
          <w:szCs w:val="24"/>
        </w:rPr>
        <w:t xml:space="preserve">Safe Zone </w:t>
      </w:r>
    </w:p>
    <w:p w:rsidR="00E26D1C" w:rsidRPr="00380469" w:rsidRDefault="005A170C"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Explicitly teach social skills: d</w:t>
      </w:r>
      <w:r w:rsidR="00E26D1C" w:rsidRPr="00380469">
        <w:rPr>
          <w:rFonts w:eastAsia="Times New Roman" w:cs="Arial"/>
          <w:color w:val="000000"/>
          <w:sz w:val="24"/>
          <w:szCs w:val="24"/>
        </w:rPr>
        <w:t>o not allow random social groupings for more than 10-20 percent of the school day. Use targeted, planned, diverse social groupings with mentoring, teams and buddy systems. Work to strengthen pro-social conditions. Teacher-to-student relationships matter, as do student-to-student relationships.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color w:val="000000"/>
          <w:sz w:val="24"/>
          <w:szCs w:val="24"/>
        </w:rPr>
      </w:pPr>
      <w:r w:rsidRPr="00380469">
        <w:rPr>
          <w:rFonts w:eastAsia="Times New Roman" w:cs="Arial"/>
          <w:bCs/>
          <w:color w:val="000000"/>
          <w:sz w:val="24"/>
          <w:szCs w:val="24"/>
        </w:rPr>
        <w:t>Strategy Number Three</w:t>
      </w:r>
      <w:r w:rsidR="005A170C" w:rsidRPr="00380469">
        <w:rPr>
          <w:rFonts w:eastAsia="Times New Roman" w:cs="Arial"/>
          <w:bCs/>
          <w:color w:val="000000"/>
          <w:sz w:val="24"/>
          <w:szCs w:val="24"/>
        </w:rPr>
        <w:t>: Processing</w:t>
      </w:r>
    </w:p>
    <w:p w:rsidR="00E26D1C" w:rsidRPr="00380469" w:rsidRDefault="00E26D1C"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You can upgrade a student’s capacity for memory, processing, sequencing, attention and impulsivity regulation. Why not teach these skills to give students the tools to succeed?</w:t>
      </w:r>
    </w:p>
    <w:p w:rsidR="00E26D1C" w:rsidRPr="00380469" w:rsidRDefault="00E26D1C"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 xml:space="preserve">Practical school application: Teach </w:t>
      </w:r>
      <w:proofErr w:type="spellStart"/>
      <w:r w:rsidRPr="00380469">
        <w:rPr>
          <w:rFonts w:eastAsia="Times New Roman" w:cs="Arial"/>
          <w:color w:val="000000"/>
          <w:sz w:val="24"/>
          <w:szCs w:val="24"/>
        </w:rPr>
        <w:t>attentional</w:t>
      </w:r>
      <w:proofErr w:type="spellEnd"/>
      <w:r w:rsidRPr="00380469">
        <w:rPr>
          <w:rFonts w:eastAsia="Times New Roman" w:cs="Arial"/>
          <w:color w:val="000000"/>
          <w:sz w:val="24"/>
          <w:szCs w:val="24"/>
        </w:rPr>
        <w:t xml:space="preserve"> skills, memory skills and processing skills. Progress requires focus, “buy-in” and sustained practice.</w:t>
      </w:r>
    </w:p>
    <w:p w:rsidR="00520C32" w:rsidRPr="00380469" w:rsidRDefault="00520C32" w:rsidP="00380469">
      <w:pPr>
        <w:shd w:val="clear" w:color="auto" w:fill="FFFFFF"/>
        <w:spacing w:after="0" w:line="240" w:lineRule="auto"/>
        <w:rPr>
          <w:rFonts w:eastAsia="Times New Roman" w:cs="Arial"/>
          <w:color w:val="000000"/>
          <w:sz w:val="24"/>
          <w:szCs w:val="24"/>
        </w:rPr>
      </w:pPr>
      <w:r w:rsidRPr="00380469">
        <w:rPr>
          <w:color w:val="000000"/>
          <w:sz w:val="24"/>
          <w:szCs w:val="24"/>
        </w:rPr>
        <w:t>Design a variety of learning activities to stimulate the brain’s ability to remember visually and emotionally. Encourage students to take risks.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color w:val="000000"/>
          <w:sz w:val="24"/>
          <w:szCs w:val="24"/>
        </w:rPr>
      </w:pPr>
      <w:r w:rsidRPr="00380469">
        <w:rPr>
          <w:rFonts w:eastAsia="Times New Roman" w:cs="Arial"/>
          <w:bCs/>
          <w:color w:val="000000"/>
          <w:sz w:val="24"/>
          <w:szCs w:val="24"/>
        </w:rPr>
        <w:t>Strategy Number Four</w:t>
      </w:r>
      <w:r w:rsidR="005A170C" w:rsidRPr="00380469">
        <w:rPr>
          <w:rFonts w:eastAsia="Times New Roman" w:cs="Arial"/>
          <w:bCs/>
          <w:color w:val="000000"/>
          <w:sz w:val="24"/>
          <w:szCs w:val="24"/>
        </w:rPr>
        <w:t>: Stress</w:t>
      </w:r>
    </w:p>
    <w:p w:rsidR="00E26D1C" w:rsidRPr="00380469" w:rsidRDefault="00E26D1C"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 xml:space="preserve">Dealing with chronic stress: teach students better coping skills, increase student perception of choice, build coping </w:t>
      </w:r>
      <w:proofErr w:type="gramStart"/>
      <w:r w:rsidRPr="00380469">
        <w:rPr>
          <w:rFonts w:eastAsia="Times New Roman" w:cs="Arial"/>
          <w:color w:val="000000"/>
          <w:sz w:val="24"/>
          <w:szCs w:val="24"/>
        </w:rPr>
        <w:t>skills,</w:t>
      </w:r>
      <w:proofErr w:type="gramEnd"/>
      <w:r w:rsidRPr="00380469">
        <w:rPr>
          <w:rFonts w:eastAsia="Times New Roman" w:cs="Arial"/>
          <w:color w:val="000000"/>
          <w:sz w:val="24"/>
          <w:szCs w:val="24"/>
        </w:rPr>
        <w:t xml:space="preserve"> strengthen arts, physical activity and mentoring.  All of these can reduce the impact of stressors.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b/>
          <w:color w:val="000000"/>
          <w:sz w:val="24"/>
          <w:szCs w:val="24"/>
        </w:rPr>
      </w:pPr>
      <w:r w:rsidRPr="00380469">
        <w:rPr>
          <w:rFonts w:eastAsia="Times New Roman" w:cs="Arial"/>
          <w:b/>
          <w:bCs/>
          <w:color w:val="000000"/>
          <w:sz w:val="24"/>
          <w:szCs w:val="24"/>
        </w:rPr>
        <w:t>Strategy Number Five</w:t>
      </w:r>
      <w:r w:rsidR="005A170C" w:rsidRPr="00380469">
        <w:rPr>
          <w:rFonts w:eastAsia="Times New Roman" w:cs="Arial"/>
          <w:b/>
          <w:bCs/>
          <w:color w:val="000000"/>
          <w:sz w:val="24"/>
          <w:szCs w:val="24"/>
        </w:rPr>
        <w:t>: Differentiation</w:t>
      </w:r>
    </w:p>
    <w:p w:rsidR="00636B4F" w:rsidRPr="00380469" w:rsidRDefault="00E26D1C"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 xml:space="preserve">There is no ‘normal’: Make differences the rule, not the exception at your school. Validate differences. Never expect all students (fourth-graders, for instance) to be on the same page in the same book on the same day. That runs counter to an extraordinary research databases that shows </w:t>
      </w:r>
    </w:p>
    <w:p w:rsidR="00E26D1C" w:rsidRPr="00380469" w:rsidRDefault="00E26D1C" w:rsidP="00380469">
      <w:pPr>
        <w:shd w:val="clear" w:color="auto" w:fill="FFFFFF"/>
        <w:spacing w:after="0" w:line="240" w:lineRule="auto"/>
        <w:rPr>
          <w:rFonts w:eastAsia="Times New Roman" w:cs="Arial"/>
          <w:color w:val="000000"/>
          <w:sz w:val="24"/>
          <w:szCs w:val="24"/>
        </w:rPr>
      </w:pPr>
      <w:proofErr w:type="gramStart"/>
      <w:r w:rsidRPr="00380469">
        <w:rPr>
          <w:rFonts w:eastAsia="Times New Roman" w:cs="Arial"/>
          <w:color w:val="000000"/>
          <w:sz w:val="24"/>
          <w:szCs w:val="24"/>
        </w:rPr>
        <w:t>variations</w:t>
      </w:r>
      <w:proofErr w:type="gramEnd"/>
      <w:r w:rsidRPr="00380469">
        <w:rPr>
          <w:rFonts w:eastAsia="Times New Roman" w:cs="Arial"/>
          <w:color w:val="000000"/>
          <w:sz w:val="24"/>
          <w:szCs w:val="24"/>
        </w:rPr>
        <w:t xml:space="preserve"> in maturation rates and other brain differences. Allow kids to celebrate diversity, unique abilities, talents and interests. Give them the skill sets, relationships and hope to succeed.</w:t>
      </w:r>
    </w:p>
    <w:p w:rsidR="00E26D1C" w:rsidRPr="00380469" w:rsidRDefault="00520C32" w:rsidP="00380469">
      <w:pPr>
        <w:shd w:val="clear" w:color="auto" w:fill="FFFFFF"/>
        <w:spacing w:after="0" w:line="240" w:lineRule="auto"/>
        <w:rPr>
          <w:rFonts w:eastAsia="Times New Roman" w:cs="Arial"/>
          <w:color w:val="000000"/>
          <w:sz w:val="24"/>
          <w:szCs w:val="24"/>
        </w:rPr>
      </w:pPr>
      <w:r w:rsidRPr="00380469">
        <w:rPr>
          <w:color w:val="000000"/>
          <w:sz w:val="24"/>
          <w:szCs w:val="24"/>
        </w:rPr>
        <w:t>Guide students to create some of their assignments and rubrics for marking. Assessment should be designed to fit the students.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bCs/>
          <w:color w:val="000000"/>
          <w:sz w:val="24"/>
          <w:szCs w:val="24"/>
        </w:rPr>
      </w:pPr>
      <w:r w:rsidRPr="00380469">
        <w:rPr>
          <w:rFonts w:eastAsia="Times New Roman" w:cs="Arial"/>
          <w:bCs/>
          <w:color w:val="000000"/>
          <w:sz w:val="24"/>
          <w:szCs w:val="24"/>
        </w:rPr>
        <w:t>Strategy Number Six</w:t>
      </w:r>
      <w:r w:rsidR="005A170C" w:rsidRPr="00380469">
        <w:rPr>
          <w:rFonts w:eastAsia="Times New Roman" w:cs="Arial"/>
          <w:bCs/>
          <w:color w:val="000000"/>
          <w:sz w:val="24"/>
          <w:szCs w:val="24"/>
        </w:rPr>
        <w:t>: Content</w:t>
      </w:r>
    </w:p>
    <w:p w:rsidR="0086471B" w:rsidRPr="00380469" w:rsidRDefault="0086471B" w:rsidP="00380469">
      <w:pPr>
        <w:shd w:val="clear" w:color="auto" w:fill="FFFFFF"/>
        <w:spacing w:after="0" w:line="240" w:lineRule="auto"/>
        <w:rPr>
          <w:rFonts w:cs="Arial"/>
          <w:color w:val="000000"/>
          <w:sz w:val="24"/>
          <w:szCs w:val="24"/>
        </w:rPr>
      </w:pPr>
      <w:r w:rsidRPr="00380469">
        <w:rPr>
          <w:rFonts w:cs="Arial"/>
          <w:color w:val="000000"/>
          <w:sz w:val="24"/>
          <w:szCs w:val="24"/>
        </w:rPr>
        <w:t>Our mid-term “holding tank” for content, the hippocampus, has a limitation on how much it can hold. It is overloaded quickly, based partly on learner background and subject complexity</w:t>
      </w:r>
      <w:r w:rsidR="005A170C" w:rsidRPr="00380469">
        <w:rPr>
          <w:rFonts w:cs="Arial"/>
          <w:color w:val="000000"/>
          <w:sz w:val="24"/>
          <w:szCs w:val="24"/>
        </w:rPr>
        <w:t>.</w:t>
      </w:r>
    </w:p>
    <w:p w:rsidR="005A170C" w:rsidRPr="00380469" w:rsidRDefault="005A170C" w:rsidP="00380469">
      <w:pPr>
        <w:shd w:val="clear" w:color="auto" w:fill="FFFFFF"/>
        <w:spacing w:after="0" w:line="240" w:lineRule="auto"/>
        <w:rPr>
          <w:rFonts w:cs="Arial"/>
          <w:color w:val="000000"/>
          <w:sz w:val="24"/>
          <w:szCs w:val="24"/>
        </w:rPr>
      </w:pPr>
      <w:r w:rsidRPr="00380469">
        <w:rPr>
          <w:rFonts w:cs="Arial"/>
          <w:sz w:val="24"/>
          <w:szCs w:val="24"/>
        </w:rPr>
        <w:t>The brain is meaning-driven – meaning is more important to the brain than information</w:t>
      </w:r>
    </w:p>
    <w:p w:rsidR="0086471B" w:rsidRPr="00380469" w:rsidRDefault="0086471B" w:rsidP="00380469">
      <w:pPr>
        <w:shd w:val="clear" w:color="auto" w:fill="FFFFFF"/>
        <w:spacing w:after="0" w:line="240" w:lineRule="auto"/>
        <w:rPr>
          <w:rFonts w:eastAsia="Times New Roman" w:cs="Arial"/>
          <w:b/>
          <w:bCs/>
          <w:color w:val="000000"/>
          <w:sz w:val="24"/>
          <w:szCs w:val="24"/>
        </w:rPr>
      </w:pPr>
      <w:r w:rsidRPr="00380469">
        <w:rPr>
          <w:rFonts w:cs="Arial"/>
          <w:color w:val="000000"/>
          <w:sz w:val="24"/>
          <w:szCs w:val="24"/>
        </w:rPr>
        <w:t>Teachers should teach in small chunks, process the learning, and then rest the brain. Too much content taught in too small of a time span means the brain cannot process it, so we simply don’t learn it. Breaks, recess and downtime make more sense than content, content and more content. Here’s the guideline: the less background the learner has and the greater the complexity of the content, make the time chunk of content shorter</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bCs/>
          <w:color w:val="000000"/>
          <w:sz w:val="24"/>
          <w:szCs w:val="24"/>
        </w:rPr>
      </w:pPr>
      <w:r w:rsidRPr="00380469">
        <w:rPr>
          <w:rFonts w:eastAsia="Times New Roman" w:cs="Arial"/>
          <w:bCs/>
          <w:color w:val="000000"/>
          <w:sz w:val="24"/>
          <w:szCs w:val="24"/>
        </w:rPr>
        <w:t>Strategy Number Seven</w:t>
      </w:r>
      <w:r w:rsidR="00EC3967" w:rsidRPr="00380469">
        <w:rPr>
          <w:rFonts w:eastAsia="Times New Roman" w:cs="Arial"/>
          <w:bCs/>
          <w:color w:val="000000"/>
          <w:sz w:val="24"/>
          <w:szCs w:val="24"/>
        </w:rPr>
        <w:t>: the Arts</w:t>
      </w:r>
    </w:p>
    <w:p w:rsidR="0086471B" w:rsidRPr="00380469" w:rsidRDefault="0086471B"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They show that certain arts boost attention, working memory, and visual spatial skills. Other arts such as dance, theater and drama boost social skills, empathy, timing, patience, verbal memory and other transferable life skills.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bCs/>
          <w:color w:val="000000"/>
          <w:sz w:val="24"/>
          <w:szCs w:val="24"/>
        </w:rPr>
      </w:pPr>
      <w:r w:rsidRPr="00380469">
        <w:rPr>
          <w:rFonts w:eastAsia="Times New Roman" w:cs="Arial"/>
          <w:bCs/>
          <w:color w:val="000000"/>
          <w:sz w:val="24"/>
          <w:szCs w:val="24"/>
        </w:rPr>
        <w:t>Strategy Number Eight</w:t>
      </w:r>
      <w:r w:rsidR="005A170C" w:rsidRPr="00380469">
        <w:rPr>
          <w:rFonts w:eastAsia="Times New Roman" w:cs="Arial"/>
          <w:bCs/>
          <w:color w:val="000000"/>
          <w:sz w:val="24"/>
          <w:szCs w:val="24"/>
        </w:rPr>
        <w:t xml:space="preserve">: </w:t>
      </w:r>
      <w:r w:rsidR="00EC3967" w:rsidRPr="00380469">
        <w:rPr>
          <w:rFonts w:eastAsia="Times New Roman" w:cs="Arial"/>
          <w:bCs/>
          <w:color w:val="000000"/>
          <w:sz w:val="24"/>
          <w:szCs w:val="24"/>
        </w:rPr>
        <w:t>Cooperative learning</w:t>
      </w:r>
    </w:p>
    <w:p w:rsidR="002E245F" w:rsidRPr="00380469" w:rsidRDefault="0086471B" w:rsidP="00380469">
      <w:pPr>
        <w:shd w:val="clear" w:color="auto" w:fill="FFFFFF"/>
        <w:spacing w:after="0" w:line="240" w:lineRule="auto"/>
        <w:rPr>
          <w:color w:val="000000"/>
        </w:rPr>
      </w:pPr>
      <w:r w:rsidRPr="00380469">
        <w:rPr>
          <w:rFonts w:cs="Arial"/>
          <w:color w:val="000000"/>
          <w:sz w:val="24"/>
          <w:szCs w:val="24"/>
        </w:rPr>
        <w:t>One, we must teach appropriate emotional states as life skills (e.g. honor, patience, forgiveness and empathy) and, second, it’s important to read and manage the other emotional states in the classroom. In good states, students learn well and behave better. Insist that teachers build social skills into every lesson. Ask that they use the social structures that are advocated in cooperative learning programs every day.</w:t>
      </w:r>
      <w:r w:rsidR="002E245F" w:rsidRPr="00380469">
        <w:rPr>
          <w:color w:val="000000"/>
        </w:rPr>
        <w:t xml:space="preserve"> </w:t>
      </w:r>
    </w:p>
    <w:p w:rsidR="0086471B" w:rsidRPr="00380469" w:rsidRDefault="002E245F" w:rsidP="00380469">
      <w:pPr>
        <w:shd w:val="clear" w:color="auto" w:fill="FFFFFF"/>
        <w:spacing w:after="0" w:line="240" w:lineRule="auto"/>
        <w:rPr>
          <w:rFonts w:eastAsia="Times New Roman" w:cs="Arial"/>
          <w:color w:val="000000"/>
          <w:sz w:val="28"/>
          <w:szCs w:val="24"/>
        </w:rPr>
      </w:pPr>
      <w:r w:rsidRPr="00380469">
        <w:rPr>
          <w:color w:val="000000"/>
          <w:sz w:val="24"/>
        </w:rPr>
        <w:t>When students can share their own knowledge and skills with others, not only do the “receivers” gain because they learn something new, but the student who is acting as the teacher will solidify his or her knowledge teaching it to others.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bCs/>
          <w:color w:val="000000"/>
          <w:sz w:val="24"/>
          <w:szCs w:val="24"/>
        </w:rPr>
      </w:pPr>
      <w:r w:rsidRPr="00380469">
        <w:rPr>
          <w:rFonts w:eastAsia="Times New Roman" w:cs="Arial"/>
          <w:bCs/>
          <w:color w:val="000000"/>
          <w:sz w:val="24"/>
          <w:szCs w:val="24"/>
        </w:rPr>
        <w:t>Strategy Number Nine</w:t>
      </w:r>
      <w:r w:rsidR="00EC3967" w:rsidRPr="00380469">
        <w:rPr>
          <w:rFonts w:eastAsia="Times New Roman" w:cs="Arial"/>
          <w:bCs/>
          <w:color w:val="000000"/>
          <w:sz w:val="24"/>
          <w:szCs w:val="24"/>
        </w:rPr>
        <w:t>: Special education</w:t>
      </w:r>
    </w:p>
    <w:p w:rsidR="0086471B" w:rsidRPr="00380469" w:rsidRDefault="0086471B"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Innovations suggest that special education students may be able to improve far more than we earlier thought.</w:t>
      </w:r>
    </w:p>
    <w:p w:rsidR="0086471B" w:rsidRPr="00380469" w:rsidRDefault="0086471B"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 xml:space="preserve">Practical school application: Make sure all teachers (not just special </w:t>
      </w:r>
      <w:proofErr w:type="spellStart"/>
      <w:proofErr w:type="gramStart"/>
      <w:r w:rsidRPr="00380469">
        <w:rPr>
          <w:rFonts w:eastAsia="Times New Roman" w:cs="Arial"/>
          <w:color w:val="000000"/>
          <w:sz w:val="24"/>
          <w:szCs w:val="24"/>
        </w:rPr>
        <w:t>ed</w:t>
      </w:r>
      <w:proofErr w:type="spellEnd"/>
      <w:proofErr w:type="gramEnd"/>
      <w:r w:rsidRPr="00380469">
        <w:rPr>
          <w:rFonts w:eastAsia="Times New Roman" w:cs="Arial"/>
          <w:color w:val="000000"/>
          <w:sz w:val="24"/>
          <w:szCs w:val="24"/>
        </w:rPr>
        <w:t>) learn the latest in dealing with special education learners.</w:t>
      </w:r>
    </w:p>
    <w:p w:rsidR="00380469" w:rsidRPr="00380469" w:rsidRDefault="00380469" w:rsidP="00380469">
      <w:pPr>
        <w:shd w:val="clear" w:color="auto" w:fill="FFFFFF"/>
        <w:spacing w:after="0" w:line="240" w:lineRule="auto"/>
        <w:rPr>
          <w:rFonts w:eastAsia="Times New Roman" w:cs="Arial"/>
          <w:b/>
          <w:bCs/>
          <w:color w:val="000000"/>
          <w:sz w:val="24"/>
          <w:szCs w:val="24"/>
        </w:rPr>
      </w:pPr>
    </w:p>
    <w:p w:rsidR="00E26D1C" w:rsidRPr="00380469" w:rsidRDefault="00E26D1C" w:rsidP="00380469">
      <w:pPr>
        <w:shd w:val="clear" w:color="auto" w:fill="BFBFBF" w:themeFill="background1" w:themeFillShade="BF"/>
        <w:spacing w:after="0" w:line="240" w:lineRule="auto"/>
        <w:rPr>
          <w:rFonts w:eastAsia="Times New Roman" w:cs="Arial"/>
          <w:color w:val="000000"/>
          <w:sz w:val="24"/>
          <w:szCs w:val="24"/>
        </w:rPr>
      </w:pPr>
      <w:r w:rsidRPr="00380469">
        <w:rPr>
          <w:rFonts w:eastAsia="Times New Roman" w:cs="Arial"/>
          <w:bCs/>
          <w:color w:val="000000"/>
          <w:sz w:val="24"/>
          <w:szCs w:val="24"/>
        </w:rPr>
        <w:t>Strategy Number Ten</w:t>
      </w:r>
      <w:r w:rsidR="00EC3967" w:rsidRPr="00380469">
        <w:rPr>
          <w:rFonts w:eastAsia="Times New Roman" w:cs="Arial"/>
          <w:bCs/>
          <w:color w:val="000000"/>
          <w:sz w:val="24"/>
          <w:szCs w:val="24"/>
        </w:rPr>
        <w:t>: Cycling</w:t>
      </w:r>
    </w:p>
    <w:p w:rsidR="00E26D1C" w:rsidRDefault="0086471B" w:rsidP="00380469">
      <w:pPr>
        <w:shd w:val="clear" w:color="auto" w:fill="FFFFFF"/>
        <w:spacing w:after="0" w:line="240" w:lineRule="auto"/>
        <w:rPr>
          <w:rFonts w:eastAsia="Times New Roman" w:cs="Arial"/>
          <w:color w:val="000000"/>
          <w:sz w:val="24"/>
          <w:szCs w:val="24"/>
        </w:rPr>
      </w:pPr>
      <w:r w:rsidRPr="00380469">
        <w:rPr>
          <w:rFonts w:eastAsia="Times New Roman" w:cs="Arial"/>
          <w:color w:val="000000"/>
          <w:sz w:val="24"/>
          <w:szCs w:val="24"/>
        </w:rPr>
        <w:t xml:space="preserve">Every time students review, they might change their memory (and often do). Yet, without review, they are less likely to recall their learning. It suggests that teachers use several strategies to continually strengthen memory over time instead of assuming </w:t>
      </w:r>
      <w:proofErr w:type="gramStart"/>
      <w:r w:rsidRPr="00380469">
        <w:rPr>
          <w:rFonts w:eastAsia="Times New Roman" w:cs="Arial"/>
          <w:color w:val="000000"/>
          <w:sz w:val="24"/>
          <w:szCs w:val="24"/>
        </w:rPr>
        <w:t>that once learned, the memory is preserved</w:t>
      </w:r>
      <w:proofErr w:type="gramEnd"/>
      <w:r w:rsidRPr="00380469">
        <w:rPr>
          <w:rFonts w:eastAsia="Times New Roman" w:cs="Arial"/>
          <w:color w:val="000000"/>
          <w:sz w:val="24"/>
          <w:szCs w:val="24"/>
        </w:rPr>
        <w:t>.</w:t>
      </w:r>
    </w:p>
    <w:p w:rsidR="00380469" w:rsidRDefault="00380469" w:rsidP="00380469">
      <w:pPr>
        <w:spacing w:after="0" w:line="240" w:lineRule="auto"/>
        <w:rPr>
          <w:rStyle w:val="Hyperlink"/>
        </w:rPr>
      </w:pPr>
    </w:p>
    <w:p w:rsidR="005450D0" w:rsidRDefault="005450D0" w:rsidP="00380469">
      <w:pPr>
        <w:spacing w:after="0" w:line="240" w:lineRule="auto"/>
        <w:rPr>
          <w:rStyle w:val="Hyperlink"/>
        </w:rPr>
      </w:pPr>
    </w:p>
    <w:p w:rsidR="005450D0" w:rsidRDefault="005450D0" w:rsidP="00380469">
      <w:pPr>
        <w:spacing w:after="0" w:line="240" w:lineRule="auto"/>
        <w:rPr>
          <w:rStyle w:val="Hyperlink"/>
        </w:rPr>
      </w:pPr>
    </w:p>
    <w:p w:rsidR="00380469" w:rsidRDefault="00380469" w:rsidP="00380469">
      <w:pPr>
        <w:spacing w:after="0" w:line="240" w:lineRule="auto"/>
        <w:rPr>
          <w:rStyle w:val="Hyperlink"/>
        </w:rPr>
      </w:pPr>
    </w:p>
    <w:p w:rsidR="00380469" w:rsidRDefault="00380469" w:rsidP="00380469">
      <w:pPr>
        <w:spacing w:after="0" w:line="240" w:lineRule="auto"/>
        <w:rPr>
          <w:rStyle w:val="Hyperlink"/>
        </w:rPr>
      </w:pPr>
    </w:p>
    <w:p w:rsidR="00380469" w:rsidRDefault="00380469" w:rsidP="00380469">
      <w:pPr>
        <w:spacing w:after="0" w:line="240" w:lineRule="auto"/>
        <w:rPr>
          <w:rStyle w:val="Hyperlink"/>
        </w:rPr>
      </w:pPr>
    </w:p>
    <w:p w:rsidR="00380469" w:rsidRDefault="00380469" w:rsidP="00380469">
      <w:pPr>
        <w:spacing w:after="0" w:line="240" w:lineRule="auto"/>
        <w:rPr>
          <w:rStyle w:val="Hyperlink"/>
        </w:rPr>
      </w:pPr>
    </w:p>
    <w:p w:rsidR="00380469" w:rsidRDefault="00380469" w:rsidP="00380469">
      <w:pPr>
        <w:spacing w:after="0" w:line="240" w:lineRule="auto"/>
        <w:rPr>
          <w:rStyle w:val="Hyperlink"/>
        </w:rPr>
      </w:pPr>
    </w:p>
    <w:p w:rsidR="00380469" w:rsidRDefault="00380469" w:rsidP="004C00FB">
      <w:pPr>
        <w:rPr>
          <w:b/>
          <w:bCs/>
          <w:color w:val="000000"/>
          <w:sz w:val="23"/>
          <w:szCs w:val="23"/>
        </w:rPr>
      </w:pPr>
    </w:p>
    <w:p w:rsidR="00636B4F" w:rsidRDefault="00636B4F" w:rsidP="004C00FB">
      <w:pPr>
        <w:rPr>
          <w:color w:val="000000"/>
          <w:sz w:val="23"/>
          <w:szCs w:val="23"/>
        </w:rPr>
      </w:pPr>
      <w:r>
        <w:rPr>
          <w:b/>
          <w:bCs/>
          <w:color w:val="000000"/>
          <w:sz w:val="23"/>
          <w:szCs w:val="23"/>
        </w:rPr>
        <w:lastRenderedPageBreak/>
        <w:t xml:space="preserve">Websites of interest </w:t>
      </w:r>
    </w:p>
    <w:p w:rsidR="00636B4F" w:rsidRDefault="00636B4F" w:rsidP="004C00FB">
      <w:pPr>
        <w:spacing w:after="0" w:line="240" w:lineRule="auto"/>
        <w:rPr>
          <w:color w:val="000000"/>
        </w:rPr>
      </w:pPr>
      <w:r>
        <w:rPr>
          <w:rStyle w:val="Hyperlink"/>
        </w:rPr>
        <w:t>www.brains.org</w:t>
      </w:r>
    </w:p>
    <w:p w:rsidR="00636B4F" w:rsidRDefault="00636B4F" w:rsidP="004C00FB">
      <w:pPr>
        <w:spacing w:after="0" w:line="240" w:lineRule="auto"/>
        <w:rPr>
          <w:color w:val="000000"/>
        </w:rPr>
      </w:pPr>
      <w:r>
        <w:rPr>
          <w:color w:val="000000"/>
        </w:rPr>
        <w:t xml:space="preserve">This site contains practical classroom applications of current brain research. It provides access to suggested readings, hot topics, layered curriculum instruction, newsletters, and workshops. It also contains helpful links to other brain-based websites, and strategies for parents and educators. </w:t>
      </w:r>
    </w:p>
    <w:p w:rsidR="00636B4F" w:rsidRDefault="00636B4F" w:rsidP="004C00FB">
      <w:pPr>
        <w:spacing w:after="0" w:line="240" w:lineRule="auto"/>
        <w:rPr>
          <w:color w:val="000000"/>
        </w:rPr>
      </w:pPr>
      <w:r>
        <w:rPr>
          <w:rStyle w:val="Hyperlink"/>
        </w:rPr>
        <w:t>www.designshare.com/Research/BrainBasedLearn98.html</w:t>
      </w:r>
    </w:p>
    <w:p w:rsidR="00636B4F" w:rsidRDefault="00636B4F" w:rsidP="004C00FB">
      <w:pPr>
        <w:spacing w:after="0" w:line="240" w:lineRule="auto"/>
        <w:rPr>
          <w:color w:val="000000"/>
        </w:rPr>
      </w:pPr>
      <w:r>
        <w:rPr>
          <w:color w:val="000000"/>
        </w:rPr>
        <w:t xml:space="preserve">This site initially presents 12 design principles based on brain-based learning research. It has access to articles, innovative school designs, e-newsletters and links to national education organizations and publications. </w:t>
      </w:r>
    </w:p>
    <w:p w:rsidR="00636B4F" w:rsidRDefault="00636B4F" w:rsidP="004C00FB">
      <w:pPr>
        <w:spacing w:after="0" w:line="240" w:lineRule="auto"/>
        <w:rPr>
          <w:color w:val="000000"/>
        </w:rPr>
      </w:pPr>
      <w:r>
        <w:rPr>
          <w:rStyle w:val="Hyperlink"/>
        </w:rPr>
        <w:t>www.jlcbrain.com/truth.html</w:t>
      </w:r>
    </w:p>
    <w:p w:rsidR="00636B4F" w:rsidRDefault="00636B4F" w:rsidP="004C00FB">
      <w:pPr>
        <w:spacing w:after="0" w:line="240" w:lineRule="auto"/>
        <w:rPr>
          <w:color w:val="000000"/>
        </w:rPr>
      </w:pPr>
      <w:r>
        <w:rPr>
          <w:color w:val="000000"/>
        </w:rPr>
        <w:t xml:space="preserve">This is the official Jensen Learning Corporation website. This website contains articles, suggestions on how to stay current with latest brain research, a catalogue of resources and even a brain-based quiz. </w:t>
      </w:r>
    </w:p>
    <w:p w:rsidR="00636B4F" w:rsidRDefault="00636B4F" w:rsidP="004C00FB">
      <w:pPr>
        <w:spacing w:after="0" w:line="240" w:lineRule="auto"/>
        <w:rPr>
          <w:color w:val="000000"/>
        </w:rPr>
      </w:pPr>
      <w:r>
        <w:rPr>
          <w:rStyle w:val="Hyperlink"/>
        </w:rPr>
        <w:t>www.patwolfe.com</w:t>
      </w:r>
    </w:p>
    <w:p w:rsidR="00636B4F" w:rsidRDefault="00636B4F" w:rsidP="004C00FB">
      <w:pPr>
        <w:spacing w:after="0" w:line="240" w:lineRule="auto"/>
        <w:rPr>
          <w:color w:val="000000"/>
        </w:rPr>
      </w:pPr>
      <w:proofErr w:type="gramStart"/>
      <w:r>
        <w:rPr>
          <w:color w:val="000000"/>
        </w:rPr>
        <w:t>The official site of Mind Matters, Inc. whose mission is to translate brain research to classroom practice.</w:t>
      </w:r>
      <w:proofErr w:type="gramEnd"/>
      <w:r>
        <w:rPr>
          <w:color w:val="000000"/>
        </w:rPr>
        <w:t xml:space="preserve"> Provides links to articles, training referrals, and workshops. </w:t>
      </w:r>
    </w:p>
    <w:p w:rsidR="00636B4F" w:rsidRDefault="00636B4F" w:rsidP="004C00FB">
      <w:pPr>
        <w:spacing w:after="0" w:line="240" w:lineRule="auto"/>
        <w:rPr>
          <w:color w:val="000000"/>
        </w:rPr>
      </w:pPr>
      <w:r>
        <w:rPr>
          <w:rStyle w:val="Hyperlink"/>
        </w:rPr>
        <w:t>www.thebrainstore.com/store/</w:t>
      </w:r>
    </w:p>
    <w:p w:rsidR="00636B4F" w:rsidRDefault="00636B4F" w:rsidP="004C00FB">
      <w:pPr>
        <w:spacing w:after="0" w:line="240" w:lineRule="auto"/>
        <w:rPr>
          <w:color w:val="000000"/>
        </w:rPr>
      </w:pPr>
      <w:r>
        <w:rPr>
          <w:color w:val="000000"/>
        </w:rPr>
        <w:t xml:space="preserve">Has a free catalogue of resources available for purchase and teaching tips. </w:t>
      </w:r>
    </w:p>
    <w:p w:rsidR="00636B4F" w:rsidRDefault="00636B4F" w:rsidP="004C00FB">
      <w:pPr>
        <w:spacing w:after="0" w:line="240" w:lineRule="auto"/>
        <w:rPr>
          <w:color w:val="000000"/>
        </w:rPr>
      </w:pPr>
      <w:r>
        <w:rPr>
          <w:rStyle w:val="Hyperlink"/>
        </w:rPr>
        <w:t>www.unocoe.unomaha.edu/brainbased.htm</w:t>
      </w:r>
    </w:p>
    <w:p w:rsidR="00636B4F" w:rsidRPr="00E26D1C" w:rsidRDefault="00636B4F" w:rsidP="004C00FB">
      <w:pPr>
        <w:spacing w:after="0" w:line="240" w:lineRule="auto"/>
        <w:rPr>
          <w:rFonts w:eastAsia="Times New Roman" w:cs="Arial"/>
          <w:color w:val="000000"/>
          <w:sz w:val="24"/>
          <w:szCs w:val="24"/>
        </w:rPr>
      </w:pPr>
      <w:proofErr w:type="gramStart"/>
      <w:r>
        <w:rPr>
          <w:color w:val="000000"/>
        </w:rPr>
        <w:t>Contains information on brain-based learning and its implications for educators.</w:t>
      </w:r>
      <w:proofErr w:type="gramEnd"/>
    </w:p>
    <w:p w:rsidR="004C00FB" w:rsidRDefault="004C00FB" w:rsidP="00636B4F">
      <w:pPr>
        <w:shd w:val="clear" w:color="auto" w:fill="FFFFFF"/>
        <w:spacing w:after="100" w:afterAutospacing="1"/>
        <w:outlineLvl w:val="1"/>
        <w:rPr>
          <w:rFonts w:ascii="Arial" w:hAnsi="Arial" w:cs="Arial"/>
          <w:b/>
          <w:bCs/>
          <w:color w:val="170833"/>
          <w:kern w:val="36"/>
          <w:sz w:val="24"/>
          <w:szCs w:val="24"/>
        </w:rPr>
      </w:pPr>
    </w:p>
    <w:p w:rsidR="00636B4F" w:rsidRPr="00636B4F" w:rsidRDefault="00636B4F" w:rsidP="004C00FB">
      <w:pPr>
        <w:shd w:val="clear" w:color="auto" w:fill="FFFFFF"/>
        <w:spacing w:after="0" w:line="240" w:lineRule="auto"/>
        <w:outlineLvl w:val="1"/>
        <w:rPr>
          <w:rFonts w:ascii="Arial" w:hAnsi="Arial" w:cs="Arial"/>
          <w:b/>
          <w:bCs/>
          <w:color w:val="170833"/>
          <w:kern w:val="36"/>
          <w:sz w:val="24"/>
          <w:szCs w:val="24"/>
        </w:rPr>
      </w:pPr>
      <w:r>
        <w:rPr>
          <w:rFonts w:ascii="Arial" w:hAnsi="Arial" w:cs="Arial"/>
          <w:b/>
          <w:bCs/>
          <w:color w:val="170833"/>
          <w:kern w:val="36"/>
          <w:sz w:val="24"/>
          <w:szCs w:val="24"/>
        </w:rPr>
        <w:t xml:space="preserve">Eric Jensen’s </w:t>
      </w:r>
      <w:r w:rsidRPr="00636B4F">
        <w:rPr>
          <w:rFonts w:ascii="Arial" w:hAnsi="Arial" w:cs="Arial"/>
          <w:b/>
          <w:bCs/>
          <w:color w:val="170833"/>
          <w:kern w:val="36"/>
          <w:sz w:val="24"/>
          <w:szCs w:val="24"/>
        </w:rPr>
        <w:t>Brain-Based Learning Quiz</w:t>
      </w:r>
    </w:p>
    <w:p w:rsidR="00E26D1C" w:rsidRDefault="00636B4F" w:rsidP="004C00FB">
      <w:pPr>
        <w:shd w:val="clear" w:color="auto" w:fill="FFFFFF"/>
        <w:spacing w:after="0" w:line="240" w:lineRule="auto"/>
        <w:rPr>
          <w:rFonts w:eastAsia="Times New Roman" w:cs="Arial"/>
          <w:color w:val="000000"/>
          <w:sz w:val="24"/>
          <w:szCs w:val="24"/>
        </w:rPr>
      </w:pPr>
      <w:r w:rsidRPr="00636B4F">
        <w:rPr>
          <w:rFonts w:eastAsia="Times New Roman" w:cs="Arial"/>
          <w:color w:val="000000"/>
          <w:sz w:val="24"/>
          <w:szCs w:val="24"/>
        </w:rPr>
        <w:t xml:space="preserve"> http://www.jensenlearning.com/quiz.php</w:t>
      </w:r>
    </w:p>
    <w:p w:rsidR="00636B4F" w:rsidRPr="00636B4F" w:rsidRDefault="00636B4F" w:rsidP="00636B4F">
      <w:pPr>
        <w:shd w:val="clear" w:color="auto" w:fill="FFFFFF"/>
        <w:spacing w:after="0" w:line="240" w:lineRule="auto"/>
        <w:outlineLvl w:val="2"/>
        <w:rPr>
          <w:rFonts w:eastAsia="Times New Roman" w:cs="Arial"/>
          <w:b/>
          <w:bCs/>
          <w:color w:val="BC0138"/>
          <w:sz w:val="24"/>
          <w:szCs w:val="24"/>
        </w:rPr>
      </w:pPr>
      <w:proofErr w:type="gramStart"/>
      <w:r w:rsidRPr="00636B4F">
        <w:rPr>
          <w:rFonts w:eastAsia="Times New Roman" w:cs="Arial"/>
          <w:b/>
          <w:bCs/>
          <w:color w:val="BC0138"/>
          <w:sz w:val="24"/>
          <w:szCs w:val="24"/>
        </w:rPr>
        <w:t>True or False?</w:t>
      </w:r>
      <w:proofErr w:type="gramEnd"/>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 Early childhood experiences cause our synaptic count to multiply rapidly.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2. The </w:t>
      </w:r>
      <w:proofErr w:type="spellStart"/>
      <w:r w:rsidRPr="00636B4F">
        <w:rPr>
          <w:rFonts w:eastAsia="Times New Roman" w:cs="Arial"/>
          <w:color w:val="020202"/>
          <w:sz w:val="24"/>
          <w:szCs w:val="24"/>
        </w:rPr>
        <w:t>amygdala’s</w:t>
      </w:r>
      <w:proofErr w:type="spellEnd"/>
      <w:r w:rsidRPr="00636B4F">
        <w:rPr>
          <w:rFonts w:eastAsia="Times New Roman" w:cs="Arial"/>
          <w:color w:val="020202"/>
          <w:sz w:val="24"/>
          <w:szCs w:val="24"/>
        </w:rPr>
        <w:t xml:space="preserve"> only job is to be our fear detector.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3. Low </w:t>
      </w:r>
      <w:r w:rsidRPr="00636B4F">
        <w:rPr>
          <w:rFonts w:eastAsia="Times New Roman" w:cs="Arial"/>
          <w:b/>
          <w:bCs/>
          <w:color w:val="020202"/>
          <w:sz w:val="24"/>
          <w:szCs w:val="24"/>
        </w:rPr>
        <w:t>stress learning</w:t>
      </w:r>
      <w:r w:rsidRPr="00636B4F">
        <w:rPr>
          <w:rFonts w:eastAsia="Times New Roman" w:cs="Arial"/>
          <w:color w:val="020202"/>
          <w:sz w:val="24"/>
          <w:szCs w:val="24"/>
        </w:rPr>
        <w:t xml:space="preserve"> is best for all </w:t>
      </w:r>
      <w:r w:rsidRPr="00636B4F">
        <w:rPr>
          <w:rFonts w:eastAsia="Times New Roman" w:cs="Arial"/>
          <w:b/>
          <w:bCs/>
          <w:color w:val="020202"/>
          <w:sz w:val="24"/>
          <w:szCs w:val="24"/>
        </w:rPr>
        <w:t>learning</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4. Research clearly proves the critical need to capitalize on early windows of opportunity.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5. Rote memorization is brain-antagonistic.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6. The use of videos and lectures are anti-brain-based.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7. Environments determine 40% of learner success.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8. Most learners use only 5-10% of their </w:t>
      </w:r>
      <w:r w:rsidRPr="00636B4F">
        <w:rPr>
          <w:rFonts w:eastAsia="Times New Roman" w:cs="Arial"/>
          <w:b/>
          <w:bCs/>
          <w:color w:val="020202"/>
          <w:sz w:val="24"/>
          <w:szCs w:val="24"/>
        </w:rPr>
        <w:t>brain</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9. </w:t>
      </w:r>
      <w:r w:rsidRPr="00636B4F">
        <w:rPr>
          <w:rFonts w:eastAsia="Times New Roman" w:cs="Arial"/>
          <w:b/>
          <w:bCs/>
          <w:color w:val="020202"/>
          <w:sz w:val="24"/>
          <w:szCs w:val="24"/>
        </w:rPr>
        <w:t>Emotion and intelligence</w:t>
      </w:r>
      <w:r w:rsidRPr="00636B4F">
        <w:rPr>
          <w:rFonts w:eastAsia="Times New Roman" w:cs="Arial"/>
          <w:color w:val="020202"/>
          <w:sz w:val="24"/>
          <w:szCs w:val="24"/>
        </w:rPr>
        <w:t xml:space="preserve"> are separate brain functions.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10. Mozart is the best music for </w:t>
      </w:r>
      <w:r w:rsidRPr="00636B4F">
        <w:rPr>
          <w:rFonts w:eastAsia="Times New Roman" w:cs="Arial"/>
          <w:b/>
          <w:bCs/>
          <w:color w:val="020202"/>
          <w:sz w:val="24"/>
          <w:szCs w:val="24"/>
        </w:rPr>
        <w:t>enhancing learning</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11. Learning Styles, Cooperative Learning, Differentiated Instruction and Multiple Intelligences are </w:t>
      </w:r>
      <w:r w:rsidRPr="00636B4F">
        <w:rPr>
          <w:rFonts w:eastAsia="Times New Roman" w:cs="Arial"/>
          <w:b/>
          <w:bCs/>
          <w:color w:val="020202"/>
          <w:sz w:val="24"/>
          <w:szCs w:val="24"/>
        </w:rPr>
        <w:t>all brain-based</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12. The </w:t>
      </w:r>
      <w:r w:rsidRPr="00636B4F">
        <w:rPr>
          <w:rFonts w:eastAsia="Times New Roman" w:cs="Arial"/>
          <w:b/>
          <w:bCs/>
          <w:color w:val="020202"/>
          <w:sz w:val="24"/>
          <w:szCs w:val="24"/>
        </w:rPr>
        <w:t>adult brain</w:t>
      </w:r>
      <w:r w:rsidRPr="00636B4F">
        <w:rPr>
          <w:rFonts w:eastAsia="Times New Roman" w:cs="Arial"/>
          <w:color w:val="020202"/>
          <w:sz w:val="24"/>
          <w:szCs w:val="24"/>
        </w:rPr>
        <w:t xml:space="preserve"> cannot grow brand new cells.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13. Someone who can get the correct answer quickly is an </w:t>
      </w:r>
      <w:r w:rsidRPr="00636B4F">
        <w:rPr>
          <w:rFonts w:eastAsia="Times New Roman" w:cs="Arial"/>
          <w:b/>
          <w:bCs/>
          <w:color w:val="020202"/>
          <w:sz w:val="24"/>
          <w:szCs w:val="24"/>
        </w:rPr>
        <w:t>intelligent learner</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14. An enriched environment is one with posters, mobiles, </w:t>
      </w:r>
      <w:proofErr w:type="spellStart"/>
      <w:r w:rsidRPr="00636B4F">
        <w:rPr>
          <w:rFonts w:eastAsia="Times New Roman" w:cs="Arial"/>
          <w:color w:val="020202"/>
          <w:sz w:val="24"/>
          <w:szCs w:val="24"/>
        </w:rPr>
        <w:t>manipulatives</w:t>
      </w:r>
      <w:proofErr w:type="spellEnd"/>
      <w:r w:rsidRPr="00636B4F">
        <w:rPr>
          <w:rFonts w:eastAsia="Times New Roman" w:cs="Arial"/>
          <w:color w:val="020202"/>
          <w:sz w:val="24"/>
          <w:szCs w:val="24"/>
        </w:rPr>
        <w:t xml:space="preserve">, pets and music.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15. Students who have more focused attention on the teacher show improved learning.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16. Teaching more content per hour, per day, per week, per year is best.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17. The left side is the logical side of the </w:t>
      </w:r>
      <w:r w:rsidRPr="00636B4F">
        <w:rPr>
          <w:rFonts w:eastAsia="Times New Roman" w:cs="Arial"/>
          <w:b/>
          <w:bCs/>
          <w:color w:val="020202"/>
          <w:sz w:val="24"/>
          <w:szCs w:val="24"/>
        </w:rPr>
        <w:t>brain</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18. It is now known how to best assess </w:t>
      </w:r>
      <w:r w:rsidRPr="00636B4F">
        <w:rPr>
          <w:rFonts w:eastAsia="Times New Roman" w:cs="Arial"/>
          <w:b/>
          <w:bCs/>
          <w:color w:val="020202"/>
          <w:sz w:val="24"/>
          <w:szCs w:val="24"/>
        </w:rPr>
        <w:t>student learning</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19. Increased synapses formed in the </w:t>
      </w:r>
      <w:r w:rsidRPr="00636B4F">
        <w:rPr>
          <w:rFonts w:eastAsia="Times New Roman" w:cs="Arial"/>
          <w:b/>
          <w:bCs/>
          <w:color w:val="020202"/>
          <w:sz w:val="24"/>
          <w:szCs w:val="24"/>
        </w:rPr>
        <w:t>brain</w:t>
      </w:r>
      <w:r w:rsidRPr="00636B4F">
        <w:rPr>
          <w:rFonts w:eastAsia="Times New Roman" w:cs="Arial"/>
          <w:color w:val="020202"/>
          <w:sz w:val="24"/>
          <w:szCs w:val="24"/>
        </w:rPr>
        <w:t xml:space="preserve"> lead to </w:t>
      </w:r>
      <w:r w:rsidRPr="00636B4F">
        <w:rPr>
          <w:rFonts w:eastAsia="Times New Roman" w:cs="Arial"/>
          <w:b/>
          <w:bCs/>
          <w:color w:val="020202"/>
          <w:sz w:val="24"/>
          <w:szCs w:val="24"/>
        </w:rPr>
        <w:t>increased intelligence</w:t>
      </w:r>
      <w:r w:rsidRPr="00636B4F">
        <w:rPr>
          <w:rFonts w:eastAsia="Times New Roman" w:cs="Arial"/>
          <w:color w:val="020202"/>
          <w:sz w:val="24"/>
          <w:szCs w:val="24"/>
        </w:rPr>
        <w:t xml:space="preserve">. </w:t>
      </w:r>
    </w:p>
    <w:p w:rsidR="00636B4F" w:rsidRP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20. Teachers should start class with new content within the first 5 minutes. </w:t>
      </w:r>
    </w:p>
    <w:p w:rsidR="00636B4F" w:rsidRDefault="00636B4F" w:rsidP="00636B4F">
      <w:pPr>
        <w:shd w:val="clear" w:color="auto" w:fill="FFFFFF"/>
        <w:spacing w:after="0" w:line="240" w:lineRule="auto"/>
        <w:rPr>
          <w:rFonts w:eastAsia="Times New Roman" w:cs="Arial"/>
          <w:color w:val="020202"/>
          <w:sz w:val="24"/>
          <w:szCs w:val="24"/>
        </w:rPr>
      </w:pPr>
      <w:r w:rsidRPr="00636B4F">
        <w:rPr>
          <w:rFonts w:eastAsia="Times New Roman" w:cs="Arial"/>
          <w:color w:val="020202"/>
          <w:sz w:val="24"/>
          <w:szCs w:val="24"/>
        </w:rPr>
        <w:t xml:space="preserve">21. The </w:t>
      </w:r>
      <w:r w:rsidRPr="00636B4F">
        <w:rPr>
          <w:rFonts w:eastAsia="Times New Roman" w:cs="Arial"/>
          <w:b/>
          <w:bCs/>
          <w:color w:val="020202"/>
          <w:sz w:val="24"/>
          <w:szCs w:val="24"/>
        </w:rPr>
        <w:t>right side of the brain</w:t>
      </w:r>
      <w:r w:rsidRPr="00636B4F">
        <w:rPr>
          <w:rFonts w:eastAsia="Times New Roman" w:cs="Arial"/>
          <w:color w:val="020202"/>
          <w:sz w:val="24"/>
          <w:szCs w:val="24"/>
        </w:rPr>
        <w:t xml:space="preserve"> is the </w:t>
      </w:r>
      <w:r w:rsidRPr="00636B4F">
        <w:rPr>
          <w:rFonts w:eastAsia="Times New Roman" w:cs="Arial"/>
          <w:b/>
          <w:bCs/>
          <w:color w:val="020202"/>
          <w:sz w:val="24"/>
          <w:szCs w:val="24"/>
        </w:rPr>
        <w:t>creative side</w:t>
      </w:r>
      <w:r w:rsidRPr="00636B4F">
        <w:rPr>
          <w:rFonts w:eastAsia="Times New Roman" w:cs="Arial"/>
          <w:color w:val="020202"/>
          <w:sz w:val="24"/>
          <w:szCs w:val="24"/>
        </w:rPr>
        <w:t>.</w:t>
      </w:r>
    </w:p>
    <w:p w:rsidR="00636B4F" w:rsidRDefault="00636B4F" w:rsidP="00636B4F">
      <w:pPr>
        <w:shd w:val="clear" w:color="auto" w:fill="FFFFFF"/>
        <w:spacing w:after="0" w:line="240" w:lineRule="auto"/>
        <w:rPr>
          <w:rFonts w:eastAsia="Times New Roman" w:cs="Arial"/>
          <w:color w:val="020202"/>
          <w:sz w:val="24"/>
          <w:szCs w:val="24"/>
        </w:rPr>
      </w:pPr>
    </w:p>
    <w:p w:rsidR="00636B4F" w:rsidRPr="004C00FB" w:rsidRDefault="00636B4F" w:rsidP="00636B4F">
      <w:pPr>
        <w:shd w:val="clear" w:color="auto" w:fill="FFFFFF"/>
        <w:spacing w:after="0" w:line="240" w:lineRule="auto"/>
        <w:rPr>
          <w:rFonts w:eastAsia="Times New Roman" w:cs="Arial"/>
          <w:b/>
          <w:color w:val="020202"/>
          <w:sz w:val="32"/>
          <w:szCs w:val="24"/>
        </w:rPr>
      </w:pPr>
    </w:p>
    <w:p w:rsidR="004C00FB" w:rsidRPr="004C00FB" w:rsidRDefault="004C00FB" w:rsidP="004C00FB">
      <w:pPr>
        <w:autoSpaceDE w:val="0"/>
        <w:autoSpaceDN w:val="0"/>
        <w:adjustRightInd w:val="0"/>
        <w:spacing w:after="0" w:line="240" w:lineRule="auto"/>
        <w:rPr>
          <w:rFonts w:ascii="TimesNewRomanPS-BoldMT" w:hAnsi="TimesNewRomanPS-BoldMT" w:cs="TimesNewRomanPS-BoldMT"/>
          <w:b/>
          <w:bCs/>
          <w:sz w:val="28"/>
          <w:szCs w:val="24"/>
        </w:rPr>
      </w:pPr>
      <w:r w:rsidRPr="004C00FB">
        <w:rPr>
          <w:rFonts w:ascii="TimesNewRomanPS-ItalicMT" w:hAnsi="TimesNewRomanPS-ItalicMT" w:cs="TimesNewRomanPS-ItalicMT"/>
          <w:b/>
          <w:i/>
          <w:iCs/>
          <w:szCs w:val="18"/>
        </w:rPr>
        <w:lastRenderedPageBreak/>
        <w:t>Asia Pacific Journal of Educators and Education, Vol. 26, No. 1, 91–106, 2011</w:t>
      </w:r>
      <w:r w:rsidRPr="004C00FB">
        <w:rPr>
          <w:rFonts w:ascii="TimesNewRomanPS-BoldMT" w:hAnsi="TimesNewRomanPS-BoldMT" w:cs="TimesNewRomanPS-BoldMT"/>
          <w:b/>
          <w:bCs/>
          <w:sz w:val="28"/>
          <w:szCs w:val="24"/>
        </w:rPr>
        <w:t xml:space="preserve"> </w:t>
      </w:r>
    </w:p>
    <w:p w:rsidR="004C00FB" w:rsidRPr="004C00FB" w:rsidRDefault="004C00FB" w:rsidP="004C00FB">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“THE EFFECTIVENESS OF THE BRAIN BASED TEACHING APPROACH DEALING WITH STUDENTS' CONCEPTUAL UNDERSTANDING OF NEWTONIAN PHYSICS”</w:t>
      </w:r>
      <w:r>
        <w:rPr>
          <w:rFonts w:ascii="TimesNewRomanPSMT" w:hAnsi="TimesNewRomanPSMT" w:cs="TimesNewRomanPSMT"/>
        </w:rPr>
        <w:t xml:space="preserve"> </w:t>
      </w:r>
    </w:p>
    <w:p w:rsidR="004C00FB" w:rsidRPr="004C00FB" w:rsidRDefault="004C00FB" w:rsidP="004C00FB">
      <w:pPr>
        <w:autoSpaceDE w:val="0"/>
        <w:autoSpaceDN w:val="0"/>
        <w:adjustRightInd w:val="0"/>
        <w:spacing w:after="0" w:line="240" w:lineRule="auto"/>
        <w:rPr>
          <w:rFonts w:ascii="TimesNewRomanPS-BoldMT" w:hAnsi="TimesNewRomanPS-BoldMT" w:cs="TimesNewRomanPS-BoldMT"/>
          <w:b/>
          <w:bCs/>
          <w:sz w:val="20"/>
          <w:szCs w:val="20"/>
        </w:rPr>
      </w:pPr>
      <w:proofErr w:type="spellStart"/>
      <w:r>
        <w:rPr>
          <w:rFonts w:ascii="TimesNewRomanPS-BoldMT" w:hAnsi="TimesNewRomanPS-BoldMT" w:cs="TimesNewRomanPS-BoldMT"/>
          <w:b/>
          <w:bCs/>
          <w:sz w:val="20"/>
          <w:szCs w:val="20"/>
        </w:rPr>
        <w:t>Salmiza</w:t>
      </w:r>
      <w:proofErr w:type="spellEnd"/>
      <w:r>
        <w:rPr>
          <w:rFonts w:ascii="TimesNewRomanPS-BoldMT" w:hAnsi="TimesNewRomanPS-BoldMT" w:cs="TimesNewRomanPS-BoldMT"/>
          <w:b/>
          <w:bCs/>
          <w:sz w:val="20"/>
          <w:szCs w:val="20"/>
        </w:rPr>
        <w:t xml:space="preserve"> </w:t>
      </w:r>
      <w:proofErr w:type="spellStart"/>
      <w:r>
        <w:rPr>
          <w:rFonts w:ascii="TimesNewRomanPS-BoldMT" w:hAnsi="TimesNewRomanPS-BoldMT" w:cs="TimesNewRomanPS-BoldMT"/>
          <w:b/>
          <w:bCs/>
          <w:sz w:val="20"/>
          <w:szCs w:val="20"/>
        </w:rPr>
        <w:t>Saleh</w:t>
      </w:r>
      <w:proofErr w:type="spellEnd"/>
      <w:r>
        <w:rPr>
          <w:rFonts w:ascii="TimesNewRomanPS-BoldMT" w:hAnsi="TimesNewRomanPS-BoldMT" w:cs="TimesNewRomanPS-BoldMT"/>
          <w:b/>
          <w:bCs/>
          <w:sz w:val="20"/>
          <w:szCs w:val="20"/>
        </w:rPr>
        <w:t xml:space="preserve">, </w:t>
      </w:r>
      <w:r>
        <w:rPr>
          <w:rFonts w:ascii="TimesNewRomanPSMT" w:hAnsi="TimesNewRomanPSMT" w:cs="TimesNewRomanPSMT"/>
          <w:sz w:val="20"/>
          <w:szCs w:val="20"/>
        </w:rPr>
        <w:t>School of Educational Studies</w:t>
      </w:r>
      <w:r>
        <w:rPr>
          <w:rFonts w:ascii="TimesNewRomanPS-BoldMT" w:hAnsi="TimesNewRomanPS-BoldMT" w:cs="TimesNewRomanPS-BoldMT"/>
          <w:b/>
          <w:bCs/>
          <w:sz w:val="20"/>
          <w:szCs w:val="20"/>
        </w:rPr>
        <w:t xml:space="preserve">, </w:t>
      </w:r>
      <w:proofErr w:type="spellStart"/>
      <w:r>
        <w:rPr>
          <w:rFonts w:ascii="TimesNewRomanPSMT" w:hAnsi="TimesNewRomanPSMT" w:cs="TimesNewRomanPSMT"/>
          <w:sz w:val="20"/>
          <w:szCs w:val="20"/>
        </w:rPr>
        <w:t>Universiti</w:t>
      </w:r>
      <w:proofErr w:type="spellEnd"/>
      <w:r>
        <w:rPr>
          <w:rFonts w:ascii="TimesNewRomanPSMT" w:hAnsi="TimesNewRomanPSMT" w:cs="TimesNewRomanPSMT"/>
          <w:sz w:val="20"/>
          <w:szCs w:val="20"/>
        </w:rPr>
        <w:t xml:space="preserve"> </w:t>
      </w:r>
      <w:proofErr w:type="spellStart"/>
      <w:r>
        <w:rPr>
          <w:rFonts w:ascii="TimesNewRomanPSMT" w:hAnsi="TimesNewRomanPSMT" w:cs="TimesNewRomanPSMT"/>
          <w:sz w:val="20"/>
          <w:szCs w:val="20"/>
        </w:rPr>
        <w:t>Sains</w:t>
      </w:r>
      <w:proofErr w:type="spellEnd"/>
      <w:r>
        <w:rPr>
          <w:rFonts w:ascii="TimesNewRomanPSMT" w:hAnsi="TimesNewRomanPSMT" w:cs="TimesNewRomanPSMT"/>
          <w:sz w:val="20"/>
          <w:szCs w:val="20"/>
        </w:rPr>
        <w:t xml:space="preserve"> Malaysia</w:t>
      </w:r>
      <w:r>
        <w:rPr>
          <w:rFonts w:ascii="TimesNewRomanPS-BoldMT" w:hAnsi="TimesNewRomanPS-BoldMT" w:cs="TimesNewRomanPS-BoldMT"/>
          <w:b/>
          <w:bCs/>
          <w:sz w:val="20"/>
          <w:szCs w:val="20"/>
        </w:rPr>
        <w:t xml:space="preserve">, </w:t>
      </w:r>
      <w:r>
        <w:rPr>
          <w:rFonts w:ascii="TimesNewRomanPSMT" w:hAnsi="TimesNewRomanPSMT" w:cs="TimesNewRomanPSMT"/>
          <w:sz w:val="20"/>
          <w:szCs w:val="20"/>
        </w:rPr>
        <w:t xml:space="preserve">11800 USM </w:t>
      </w:r>
      <w:proofErr w:type="spellStart"/>
      <w:r>
        <w:rPr>
          <w:rFonts w:ascii="TimesNewRomanPSMT" w:hAnsi="TimesNewRomanPSMT" w:cs="TimesNewRomanPSMT"/>
          <w:sz w:val="20"/>
          <w:szCs w:val="20"/>
        </w:rPr>
        <w:t>Pulau</w:t>
      </w:r>
      <w:proofErr w:type="spellEnd"/>
      <w:r>
        <w:rPr>
          <w:rFonts w:ascii="TimesNewRomanPSMT" w:hAnsi="TimesNewRomanPSMT" w:cs="TimesNewRomanPSMT"/>
          <w:sz w:val="20"/>
          <w:szCs w:val="20"/>
        </w:rPr>
        <w:t xml:space="preserve"> Pinang</w:t>
      </w:r>
    </w:p>
    <w:p w:rsidR="004C00FB" w:rsidRDefault="00632839" w:rsidP="004C00FB">
      <w:pPr>
        <w:autoSpaceDE w:val="0"/>
        <w:autoSpaceDN w:val="0"/>
        <w:adjustRightInd w:val="0"/>
        <w:spacing w:after="0" w:line="240" w:lineRule="auto"/>
        <w:rPr>
          <w:rFonts w:ascii="TimesNewRomanPSMT" w:hAnsi="TimesNewRomanPSMT" w:cs="TimesNewRomanPSMT"/>
        </w:rPr>
      </w:pPr>
      <w:hyperlink r:id="rId6" w:history="1">
        <w:r w:rsidR="000D2FCF" w:rsidRPr="003D54BF">
          <w:rPr>
            <w:rStyle w:val="Hyperlink"/>
            <w:rFonts w:ascii="TimesNewRomanPSMT" w:hAnsi="TimesNewRomanPSMT" w:cs="TimesNewRomanPSMT"/>
          </w:rPr>
          <w:t>http://web.usm.my/education/publication/APJEE_26_06_Salmiza%20(91-106).</w:t>
        </w:r>
        <w:proofErr w:type="spellStart"/>
        <w:r w:rsidR="000D2FCF" w:rsidRPr="003D54BF">
          <w:rPr>
            <w:rStyle w:val="Hyperlink"/>
            <w:rFonts w:ascii="TimesNewRomanPSMT" w:hAnsi="TimesNewRomanPSMT" w:cs="TimesNewRomanPSMT"/>
          </w:rPr>
          <w:t>pdf</w:t>
        </w:r>
        <w:proofErr w:type="spellEnd"/>
      </w:hyperlink>
    </w:p>
    <w:p w:rsidR="000D2FCF" w:rsidRDefault="000D2FCF" w:rsidP="004C00FB">
      <w:pPr>
        <w:autoSpaceDE w:val="0"/>
        <w:autoSpaceDN w:val="0"/>
        <w:adjustRightInd w:val="0"/>
        <w:spacing w:after="0" w:line="240" w:lineRule="auto"/>
        <w:rPr>
          <w:rFonts w:ascii="TimesNewRomanPSMT" w:hAnsi="TimesNewRomanPSMT" w:cs="TimesNewRomanPSMT"/>
        </w:rPr>
      </w:pPr>
    </w:p>
    <w:p w:rsidR="004C00FB" w:rsidRDefault="004C00FB" w:rsidP="004C00F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There was a significant difference between the achievements of conceptual understanding for students that followed the Brain Based Teaching Approach as compared to those who followed the conventional teaching method. The brain based learning group obtained a significantly higher Newtonian Physics conceptual understanding score as compared to the conventional group. </w:t>
      </w:r>
    </w:p>
    <w:p w:rsidR="004C00FB" w:rsidRDefault="004C00FB" w:rsidP="004C00FB">
      <w:pPr>
        <w:autoSpaceDE w:val="0"/>
        <w:autoSpaceDN w:val="0"/>
        <w:adjustRightInd w:val="0"/>
        <w:spacing w:after="0" w:line="240" w:lineRule="auto"/>
        <w:rPr>
          <w:rFonts w:ascii="TimesNewRomanPSMT" w:hAnsi="TimesNewRomanPSMT" w:cs="TimesNewRomanPSMT"/>
        </w:rPr>
      </w:pPr>
    </w:p>
    <w:p w:rsidR="00636B4F" w:rsidRDefault="00636B4F" w:rsidP="00636B4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For example, to teach the concept of impulse force, students initially were given</w:t>
      </w:r>
      <w:r w:rsidR="004C00FB">
        <w:rPr>
          <w:rFonts w:ascii="TimesNewRomanPSMT" w:hAnsi="TimesNewRomanPSMT" w:cs="TimesNewRomanPSMT"/>
        </w:rPr>
        <w:t xml:space="preserve"> </w:t>
      </w:r>
      <w:r>
        <w:rPr>
          <w:rFonts w:ascii="TimesNewRomanPSMT" w:hAnsi="TimesNewRomanPSMT" w:cs="TimesNewRomanPSMT"/>
        </w:rPr>
        <w:t>a big picture of the surrounding phenomena that applies the idea, such as why the</w:t>
      </w:r>
      <w:r w:rsidR="004C00FB">
        <w:rPr>
          <w:rFonts w:ascii="TimesNewRomanPSMT" w:hAnsi="TimesNewRomanPSMT" w:cs="TimesNewRomanPSMT"/>
        </w:rPr>
        <w:t xml:space="preserve"> </w:t>
      </w:r>
      <w:r>
        <w:rPr>
          <w:rFonts w:ascii="TimesNewRomanPSMT" w:hAnsi="TimesNewRomanPSMT" w:cs="TimesNewRomanPSMT"/>
        </w:rPr>
        <w:t>front or rear part of a car crumpled easily during an accident. Based on the image</w:t>
      </w:r>
      <w:r w:rsidR="004C00FB">
        <w:rPr>
          <w:rFonts w:ascii="TimesNewRomanPSMT" w:hAnsi="TimesNewRomanPSMT" w:cs="TimesNewRomanPSMT"/>
        </w:rPr>
        <w:t xml:space="preserve"> </w:t>
      </w:r>
      <w:r>
        <w:rPr>
          <w:rFonts w:ascii="TimesNewRomanPSMT" w:hAnsi="TimesNewRomanPSMT" w:cs="TimesNewRomanPSMT"/>
        </w:rPr>
        <w:t>given, students were guided to develop the concept of impulse force, defined as</w:t>
      </w:r>
      <w:r w:rsidR="004C00FB">
        <w:rPr>
          <w:rFonts w:ascii="TimesNewRomanPSMT" w:hAnsi="TimesNewRomanPSMT" w:cs="TimesNewRomanPSMT"/>
        </w:rPr>
        <w:t xml:space="preserve"> </w:t>
      </w:r>
      <w:r>
        <w:rPr>
          <w:rFonts w:ascii="TimesNewRomanPSMT" w:hAnsi="TimesNewRomanPSMT" w:cs="TimesNewRomanPSMT"/>
        </w:rPr>
        <w:t xml:space="preserve">the force acting on objects in collision or explosion whereby </w:t>
      </w:r>
      <w:r>
        <w:rPr>
          <w:rFonts w:ascii="TimesNewRomanPS-ItalicMT" w:hAnsi="TimesNewRomanPS-ItalicMT" w:cs="TimesNewRomanPS-ItalicMT"/>
          <w:i/>
          <w:iCs/>
        </w:rPr>
        <w:t xml:space="preserve">F </w:t>
      </w:r>
      <w:r>
        <w:rPr>
          <w:rFonts w:ascii="TimesNewRomanPSMT" w:hAnsi="TimesNewRomanPSMT" w:cs="TimesNewRomanPSMT"/>
        </w:rPr>
        <w:t>= (</w:t>
      </w:r>
      <w:proofErr w:type="spellStart"/>
      <w:r>
        <w:rPr>
          <w:rFonts w:ascii="TimesNewRomanPS-ItalicMT" w:hAnsi="TimesNewRomanPS-ItalicMT" w:cs="TimesNewRomanPS-ItalicMT"/>
          <w:i/>
          <w:iCs/>
        </w:rPr>
        <w:t>mv</w:t>
      </w:r>
      <w:proofErr w:type="spellEnd"/>
      <w:r>
        <w:rPr>
          <w:rFonts w:ascii="TimesNewRomanPS-ItalicMT" w:hAnsi="TimesNewRomanPS-ItalicMT" w:cs="TimesNewRomanPS-ItalicMT"/>
          <w:i/>
          <w:iCs/>
        </w:rPr>
        <w:t xml:space="preserve"> </w:t>
      </w:r>
      <w:r>
        <w:rPr>
          <w:rFonts w:ascii="TimesNewRomanPSMT" w:hAnsi="TimesNewRomanPSMT" w:cs="TimesNewRomanPSMT"/>
          <w:sz w:val="18"/>
          <w:szCs w:val="18"/>
        </w:rPr>
        <w:t xml:space="preserve">– </w:t>
      </w:r>
      <w:r>
        <w:rPr>
          <w:rFonts w:ascii="TimesNewRomanPS-ItalicMT" w:hAnsi="TimesNewRomanPS-ItalicMT" w:cs="TimesNewRomanPS-ItalicMT"/>
          <w:i/>
          <w:iCs/>
        </w:rPr>
        <w:t>mu</w:t>
      </w:r>
      <w:r>
        <w:rPr>
          <w:rFonts w:ascii="TimesNewRomanPSMT" w:hAnsi="TimesNewRomanPSMT" w:cs="TimesNewRomanPSMT"/>
        </w:rPr>
        <w:t>)/</w:t>
      </w:r>
      <w:r>
        <w:rPr>
          <w:rFonts w:ascii="TimesNewRomanPS-ItalicMT" w:hAnsi="TimesNewRomanPS-ItalicMT" w:cs="TimesNewRomanPS-ItalicMT"/>
          <w:i/>
          <w:iCs/>
        </w:rPr>
        <w:t>t</w:t>
      </w:r>
      <w:r>
        <w:rPr>
          <w:rFonts w:ascii="TimesNewRomanPSMT" w:hAnsi="TimesNewRomanPSMT" w:cs="TimesNewRomanPSMT"/>
        </w:rPr>
        <w:t>.</w:t>
      </w:r>
    </w:p>
    <w:p w:rsidR="00636B4F" w:rsidRDefault="00636B4F" w:rsidP="00636B4F">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Then students were encouraged to make the connection between the learned</w:t>
      </w:r>
      <w:r w:rsidR="004C00FB">
        <w:rPr>
          <w:rFonts w:ascii="TimesNewRomanPSMT" w:hAnsi="TimesNewRomanPSMT" w:cs="TimesNewRomanPSMT"/>
        </w:rPr>
        <w:t xml:space="preserve"> </w:t>
      </w:r>
      <w:r>
        <w:rPr>
          <w:rFonts w:ascii="TimesNewRomanPSMT" w:hAnsi="TimesNewRomanPSMT" w:cs="TimesNewRomanPSMT"/>
        </w:rPr>
        <w:t>concept and their own daily experience activities, such as why they have to move</w:t>
      </w:r>
      <w:r w:rsidR="004C00FB">
        <w:rPr>
          <w:rFonts w:ascii="TimesNewRomanPSMT" w:hAnsi="TimesNewRomanPSMT" w:cs="TimesNewRomanPSMT"/>
        </w:rPr>
        <w:t xml:space="preserve"> </w:t>
      </w:r>
      <w:r>
        <w:rPr>
          <w:rFonts w:ascii="TimesNewRomanPSMT" w:hAnsi="TimesNewRomanPSMT" w:cs="TimesNewRomanPSMT"/>
        </w:rPr>
        <w:t>back their hand to catch a ball flying towards them at high speed in order to</w:t>
      </w:r>
      <w:r w:rsidR="004C00FB">
        <w:rPr>
          <w:rFonts w:ascii="TimesNewRomanPSMT" w:hAnsi="TimesNewRomanPSMT" w:cs="TimesNewRomanPSMT"/>
        </w:rPr>
        <w:t xml:space="preserve"> </w:t>
      </w:r>
      <w:r>
        <w:rPr>
          <w:rFonts w:ascii="TimesNewRomanPSMT" w:hAnsi="TimesNewRomanPSMT" w:cs="TimesNewRomanPSMT"/>
        </w:rPr>
        <w:t>reduce the impact of the impulsive force. The phase of orchestrated immersion</w:t>
      </w:r>
      <w:r w:rsidR="004C00FB">
        <w:rPr>
          <w:rFonts w:ascii="TimesNewRomanPSMT" w:hAnsi="TimesNewRomanPSMT" w:cs="TimesNewRomanPSMT"/>
        </w:rPr>
        <w:t xml:space="preserve"> </w:t>
      </w:r>
      <w:r>
        <w:rPr>
          <w:rFonts w:ascii="TimesNewRomanPSMT" w:hAnsi="TimesNewRomanPSMT" w:cs="TimesNewRomanPSMT"/>
        </w:rPr>
        <w:t>in the BBTA provided an opportunity for students to experience various learning</w:t>
      </w:r>
      <w:r w:rsidR="004C00FB">
        <w:rPr>
          <w:rFonts w:ascii="TimesNewRomanPSMT" w:hAnsi="TimesNewRomanPSMT" w:cs="TimesNewRomanPSMT"/>
        </w:rPr>
        <w:t xml:space="preserve"> </w:t>
      </w:r>
      <w:r>
        <w:rPr>
          <w:rFonts w:ascii="TimesNewRomanPSMT" w:hAnsi="TimesNewRomanPSMT" w:cs="TimesNewRomanPSMT"/>
        </w:rPr>
        <w:t>activities related to the concept of impulse force. Here students were provided</w:t>
      </w:r>
      <w:r w:rsidR="004C00FB">
        <w:rPr>
          <w:rFonts w:ascii="TimesNewRomanPSMT" w:hAnsi="TimesNewRomanPSMT" w:cs="TimesNewRomanPSMT"/>
        </w:rPr>
        <w:t xml:space="preserve"> </w:t>
      </w:r>
      <w:r>
        <w:rPr>
          <w:rFonts w:ascii="TimesNewRomanPSMT" w:hAnsi="TimesNewRomanPSMT" w:cs="TimesNewRomanPSMT"/>
        </w:rPr>
        <w:t xml:space="preserve">with a variety of </w:t>
      </w:r>
      <w:r w:rsidR="004C00FB">
        <w:rPr>
          <w:rFonts w:ascii="TimesNewRomanPSMT" w:hAnsi="TimesNewRomanPSMT" w:cs="TimesNewRomanPSMT"/>
        </w:rPr>
        <w:t>visualization, auditory and kin</w:t>
      </w:r>
      <w:r>
        <w:rPr>
          <w:rFonts w:ascii="TimesNewRomanPSMT" w:hAnsi="TimesNewRomanPSMT" w:cs="TimesNewRomanPSMT"/>
        </w:rPr>
        <w:t>esthetic learning activities based</w:t>
      </w:r>
      <w:r w:rsidR="004C00FB">
        <w:rPr>
          <w:rFonts w:ascii="TimesNewRomanPSMT" w:hAnsi="TimesNewRomanPSMT" w:cs="TimesNewRomanPSMT"/>
        </w:rPr>
        <w:t xml:space="preserve"> </w:t>
      </w:r>
      <w:r>
        <w:rPr>
          <w:rFonts w:ascii="TimesNewRomanPSMT" w:hAnsi="TimesNewRomanPSMT" w:cs="TimesNewRomanPSMT"/>
        </w:rPr>
        <w:t>on their preferred learning style. Among the activities that students conducted</w:t>
      </w:r>
      <w:r w:rsidR="004C00FB">
        <w:rPr>
          <w:rFonts w:ascii="TimesNewRomanPSMT" w:hAnsi="TimesNewRomanPSMT" w:cs="TimesNewRomanPSMT"/>
        </w:rPr>
        <w:t xml:space="preserve"> </w:t>
      </w:r>
      <w:r>
        <w:rPr>
          <w:rFonts w:ascii="TimesNewRomanPSMT" w:hAnsi="TimesNewRomanPSMT" w:cs="TimesNewRomanPSMT"/>
        </w:rPr>
        <w:t>during this ph</w:t>
      </w:r>
      <w:r w:rsidR="004C00FB">
        <w:rPr>
          <w:rFonts w:ascii="TimesNewRomanPSMT" w:hAnsi="TimesNewRomanPSMT" w:cs="TimesNewRomanPSMT"/>
        </w:rPr>
        <w:t xml:space="preserve">ase </w:t>
      </w:r>
      <w:proofErr w:type="gramStart"/>
      <w:r w:rsidR="004C00FB">
        <w:rPr>
          <w:rFonts w:ascii="TimesNewRomanPSMT" w:hAnsi="TimesNewRomanPSMT" w:cs="TimesNewRomanPSMT"/>
        </w:rPr>
        <w:t>were</w:t>
      </w:r>
      <w:proofErr w:type="gramEnd"/>
      <w:r w:rsidR="004C00FB">
        <w:rPr>
          <w:rFonts w:ascii="TimesNewRomanPSMT" w:hAnsi="TimesNewRomanPSMT" w:cs="TimesNewRomanPSMT"/>
        </w:rPr>
        <w:t xml:space="preserve"> analyz</w:t>
      </w:r>
      <w:r>
        <w:rPr>
          <w:rFonts w:ascii="TimesNewRomanPSMT" w:hAnsi="TimesNewRomanPSMT" w:cs="TimesNewRomanPSMT"/>
        </w:rPr>
        <w:t>ing the related video or simulated material, carrying</w:t>
      </w:r>
      <w:r w:rsidR="004C00FB">
        <w:rPr>
          <w:rFonts w:ascii="TimesNewRomanPSMT" w:hAnsi="TimesNewRomanPSMT" w:cs="TimesNewRomanPSMT"/>
        </w:rPr>
        <w:t xml:space="preserve"> </w:t>
      </w:r>
      <w:r>
        <w:rPr>
          <w:rFonts w:ascii="TimesNewRomanPSMT" w:hAnsi="TimesNewRomanPSMT" w:cs="TimesNewRomanPSMT"/>
        </w:rPr>
        <w:t>out experiments to explore the concept of impulse force, solving the related</w:t>
      </w:r>
      <w:r w:rsidR="004C00FB">
        <w:rPr>
          <w:rFonts w:ascii="TimesNewRomanPSMT" w:hAnsi="TimesNewRomanPSMT" w:cs="TimesNewRomanPSMT"/>
        </w:rPr>
        <w:t xml:space="preserve"> </w:t>
      </w:r>
      <w:r>
        <w:rPr>
          <w:rFonts w:ascii="TimesNewRomanPSMT" w:hAnsi="TimesNewRomanPSMT" w:cs="TimesNewRomanPSMT"/>
        </w:rPr>
        <w:t>problems, and listing and discussing in depth phenomena related to impulse force.</w:t>
      </w:r>
    </w:p>
    <w:p w:rsidR="00636B4F" w:rsidRDefault="00636B4F" w:rsidP="004C00F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This active learning strategy, supported with a good rapport between teacher</w:t>
      </w:r>
      <w:r w:rsidR="004C00FB">
        <w:rPr>
          <w:rFonts w:ascii="TimesNewRomanPSMT" w:hAnsi="TimesNewRomanPSMT" w:cs="TimesNewRomanPSMT"/>
        </w:rPr>
        <w:t>-</w:t>
      </w:r>
      <w:r>
        <w:rPr>
          <w:rFonts w:ascii="TimesNewRomanPSMT" w:hAnsi="TimesNewRomanPSMT" w:cs="TimesNewRomanPSMT"/>
        </w:rPr>
        <w:t>student</w:t>
      </w:r>
      <w:r w:rsidR="004C00FB">
        <w:rPr>
          <w:rFonts w:ascii="TimesNewRomanPSMT" w:hAnsi="TimesNewRomanPSMT" w:cs="TimesNewRomanPSMT"/>
        </w:rPr>
        <w:t xml:space="preserve"> </w:t>
      </w:r>
      <w:r>
        <w:rPr>
          <w:rFonts w:ascii="TimesNewRomanPSMT" w:hAnsi="TimesNewRomanPSMT" w:cs="TimesNewRomanPSMT"/>
        </w:rPr>
        <w:t>and student-student, indirectly stimulated students' active processing to</w:t>
      </w:r>
      <w:r w:rsidR="004C00FB">
        <w:rPr>
          <w:rFonts w:ascii="TimesNewRomanPSMT" w:hAnsi="TimesNewRomanPSMT" w:cs="TimesNewRomanPSMT"/>
        </w:rPr>
        <w:t xml:space="preserve"> </w:t>
      </w:r>
      <w:r>
        <w:rPr>
          <w:rFonts w:ascii="TimesNewRomanPSMT" w:hAnsi="TimesNewRomanPSMT" w:cs="TimesNewRomanPSMT"/>
        </w:rPr>
        <w:t>assimilate and process the information effectively and develop their conceptual</w:t>
      </w:r>
      <w:r w:rsidR="004C00FB">
        <w:rPr>
          <w:rFonts w:ascii="TimesNewRomanPSMT" w:hAnsi="TimesNewRomanPSMT" w:cs="TimesNewRomanPSMT"/>
        </w:rPr>
        <w:t xml:space="preserve"> </w:t>
      </w:r>
      <w:r>
        <w:rPr>
          <w:rFonts w:ascii="TimesNewRomanPSMT" w:hAnsi="TimesNewRomanPSMT" w:cs="TimesNewRomanPSMT"/>
        </w:rPr>
        <w:t>understanding.</w:t>
      </w:r>
    </w:p>
    <w:p w:rsidR="004C00FB" w:rsidRDefault="004C00FB" w:rsidP="00636B4F">
      <w:pPr>
        <w:shd w:val="clear" w:color="auto" w:fill="FFFFFF"/>
        <w:spacing w:after="0" w:line="240" w:lineRule="auto"/>
        <w:rPr>
          <w:rFonts w:ascii="TimesNewRomanPSMT" w:hAnsi="TimesNewRomanPSMT" w:cs="TimesNewRomanPSMT"/>
        </w:rPr>
      </w:pPr>
    </w:p>
    <w:p w:rsidR="004C00FB" w:rsidRDefault="004C00FB" w:rsidP="004C00F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The application of a pulse learning style, active learning and a student-</w:t>
      </w:r>
      <w:proofErr w:type="spellStart"/>
      <w:r>
        <w:rPr>
          <w:rFonts w:ascii="TimesNewRomanPSMT" w:hAnsi="TimesNewRomanPSMT" w:cs="TimesNewRomanPSMT"/>
        </w:rPr>
        <w:t>centred</w:t>
      </w:r>
      <w:proofErr w:type="spellEnd"/>
      <w:r>
        <w:rPr>
          <w:rFonts w:ascii="TimesNewRomanPSMT" w:hAnsi="TimesNewRomanPSMT" w:cs="TimesNewRomanPSMT"/>
        </w:rPr>
        <w:t xml:space="preserve"> strategy, emotions and real life experiences, and the use of aroma and music, were also found very effective in ensuring the optimum brain state of students. It was also observed that by practicing these types of techniques, students seemed to enjoy their learning process even more. The variety of choices provided by this teaching method made concept learning much more assessable and easier for</w:t>
      </w:r>
    </w:p>
    <w:p w:rsidR="005450D0" w:rsidRDefault="004C00FB" w:rsidP="005450D0">
      <w:pPr>
        <w:shd w:val="clear" w:color="auto" w:fill="FFFFFF"/>
        <w:spacing w:after="0" w:line="240" w:lineRule="auto"/>
        <w:rPr>
          <w:rFonts w:ascii="TimesNewRomanPSMT" w:hAnsi="TimesNewRomanPSMT" w:cs="TimesNewRomanPSMT"/>
        </w:rPr>
      </w:pPr>
      <w:proofErr w:type="gramStart"/>
      <w:r>
        <w:rPr>
          <w:rFonts w:ascii="TimesNewRomanPSMT" w:hAnsi="TimesNewRomanPSMT" w:cs="TimesNewRomanPSMT"/>
        </w:rPr>
        <w:t>students</w:t>
      </w:r>
      <w:proofErr w:type="gramEnd"/>
      <w:r>
        <w:rPr>
          <w:rFonts w:ascii="TimesNewRomanPSMT" w:hAnsi="TimesNewRomanPSMT" w:cs="TimesNewRomanPSMT"/>
        </w:rPr>
        <w:t xml:space="preserve"> to grasp.</w:t>
      </w:r>
    </w:p>
    <w:p w:rsidR="005450D0" w:rsidRDefault="005450D0" w:rsidP="005450D0">
      <w:pPr>
        <w:shd w:val="clear" w:color="auto" w:fill="FFFFFF"/>
        <w:spacing w:after="0" w:line="240" w:lineRule="auto"/>
        <w:rPr>
          <w:rFonts w:ascii="TimesNewRomanPSMT" w:hAnsi="TimesNewRomanPSMT" w:cs="TimesNewRomanPSMT"/>
        </w:rPr>
      </w:pPr>
    </w:p>
    <w:p w:rsidR="004C00FB" w:rsidRDefault="004C00FB" w:rsidP="005450D0">
      <w:pPr>
        <w:shd w:val="clear" w:color="auto" w:fill="FFFFFF"/>
        <w:spacing w:after="0" w:line="240" w:lineRule="auto"/>
        <w:rPr>
          <w:rFonts w:ascii="TimesNewRomanPSMT" w:hAnsi="TimesNewRomanPSMT" w:cs="TimesNewRomanPSMT"/>
        </w:rPr>
      </w:pPr>
      <w:r>
        <w:rPr>
          <w:rFonts w:ascii="TimesNewRomanPSMT" w:hAnsi="TimesNewRomanPSMT" w:cs="TimesNewRomanPSMT"/>
        </w:rPr>
        <w:t>Evidently, through the brain based teaching technique, students were exposed</w:t>
      </w:r>
    </w:p>
    <w:p w:rsidR="004C00FB" w:rsidRDefault="004C00FB" w:rsidP="004C00FB">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to</w:t>
      </w:r>
      <w:proofErr w:type="gramEnd"/>
      <w:r>
        <w:rPr>
          <w:rFonts w:ascii="TimesNewRomanPSMT" w:hAnsi="TimesNewRomanPSMT" w:cs="TimesNewRomanPSMT"/>
        </w:rPr>
        <w:t xml:space="preserve"> various concrete learning experiences to explore the abstract concept learned.</w:t>
      </w:r>
    </w:p>
    <w:p w:rsidR="004C00FB" w:rsidRDefault="004C00FB" w:rsidP="004C00F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According to Brain </w:t>
      </w:r>
      <w:proofErr w:type="spellStart"/>
      <w:r>
        <w:rPr>
          <w:rFonts w:ascii="TimesNewRomanPSMT" w:hAnsi="TimesNewRomanPSMT" w:cs="TimesNewRomanPSMT"/>
        </w:rPr>
        <w:t>Neuroplasticity</w:t>
      </w:r>
      <w:proofErr w:type="spellEnd"/>
      <w:r>
        <w:rPr>
          <w:rFonts w:ascii="TimesNewRomanPSMT" w:hAnsi="TimesNewRomanPSMT" w:cs="TimesNewRomanPSMT"/>
        </w:rPr>
        <w:t xml:space="preserve"> (Diamond, 1988; Jacobs, </w:t>
      </w:r>
      <w:proofErr w:type="spellStart"/>
      <w:r>
        <w:rPr>
          <w:rFonts w:ascii="TimesNewRomanPSMT" w:hAnsi="TimesNewRomanPSMT" w:cs="TimesNewRomanPSMT"/>
        </w:rPr>
        <w:t>Schall</w:t>
      </w:r>
      <w:proofErr w:type="spellEnd"/>
      <w:r>
        <w:rPr>
          <w:rFonts w:ascii="TimesNewRomanPSMT" w:hAnsi="TimesNewRomanPSMT" w:cs="TimesNewRomanPSMT"/>
        </w:rPr>
        <w:t xml:space="preserve">, &amp; </w:t>
      </w:r>
      <w:proofErr w:type="spellStart"/>
      <w:r>
        <w:rPr>
          <w:rFonts w:ascii="TimesNewRomanPSMT" w:hAnsi="TimesNewRomanPSMT" w:cs="TimesNewRomanPSMT"/>
        </w:rPr>
        <w:t>Scheibel</w:t>
      </w:r>
      <w:proofErr w:type="spellEnd"/>
      <w:r>
        <w:rPr>
          <w:rFonts w:ascii="TimesNewRomanPSMT" w:hAnsi="TimesNewRomanPSMT" w:cs="TimesNewRomanPSMT"/>
        </w:rPr>
        <w:t>,</w:t>
      </w:r>
    </w:p>
    <w:p w:rsidR="004C00FB" w:rsidRDefault="004C00FB" w:rsidP="004C00FB">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1993) and </w:t>
      </w:r>
      <w:proofErr w:type="spellStart"/>
      <w:r>
        <w:rPr>
          <w:rFonts w:ascii="TimesNewRomanPSMT" w:hAnsi="TimesNewRomanPSMT" w:cs="TimesNewRomanPSMT"/>
        </w:rPr>
        <w:t>Proster</w:t>
      </w:r>
      <w:proofErr w:type="spellEnd"/>
      <w:r>
        <w:rPr>
          <w:rFonts w:ascii="TimesNewRomanPSMT" w:hAnsi="TimesNewRomanPSMT" w:cs="TimesNewRomanPSMT"/>
        </w:rPr>
        <w:t xml:space="preserve"> Theory (Hart, 1983), these learning experiences indirectly</w:t>
      </w:r>
    </w:p>
    <w:p w:rsidR="004C00FB" w:rsidRPr="004C00FB" w:rsidRDefault="004C00FB" w:rsidP="004C00FB">
      <w:pPr>
        <w:autoSpaceDE w:val="0"/>
        <w:autoSpaceDN w:val="0"/>
        <w:adjustRightInd w:val="0"/>
        <w:spacing w:after="0" w:line="240" w:lineRule="auto"/>
        <w:rPr>
          <w:rFonts w:ascii="TimesNewRomanPSMT" w:hAnsi="TimesNewRomanPSMT" w:cs="TimesNewRomanPSMT"/>
          <w:sz w:val="20"/>
          <w:szCs w:val="20"/>
        </w:rPr>
      </w:pPr>
      <w:proofErr w:type="gramStart"/>
      <w:r>
        <w:rPr>
          <w:rFonts w:ascii="TimesNewRomanPSMT" w:hAnsi="TimesNewRomanPSMT" w:cs="TimesNewRomanPSMT"/>
        </w:rPr>
        <w:t>increase</w:t>
      </w:r>
      <w:proofErr w:type="gramEnd"/>
      <w:r>
        <w:rPr>
          <w:rFonts w:ascii="TimesNewRomanPSMT" w:hAnsi="TimesNewRomanPSMT" w:cs="TimesNewRomanPSMT"/>
        </w:rPr>
        <w:t xml:space="preserve"> synapse connections and neuron complexities to help form the right</w:t>
      </w:r>
    </w:p>
    <w:p w:rsidR="004C00FB" w:rsidRDefault="004C00FB" w:rsidP="004C00FB">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connection</w:t>
      </w:r>
      <w:proofErr w:type="gramEnd"/>
      <w:r>
        <w:rPr>
          <w:rFonts w:ascii="TimesNewRomanPSMT" w:hAnsi="TimesNewRomanPSMT" w:cs="TimesNewRomanPSMT"/>
        </w:rPr>
        <w:t xml:space="preserve"> for </w:t>
      </w:r>
      <w:proofErr w:type="spellStart"/>
      <w:r>
        <w:rPr>
          <w:rFonts w:ascii="TimesNewRomanPSMT" w:hAnsi="TimesNewRomanPSMT" w:cs="TimesNewRomanPSMT"/>
        </w:rPr>
        <w:t>internalising</w:t>
      </w:r>
      <w:proofErr w:type="spellEnd"/>
      <w:r>
        <w:rPr>
          <w:rFonts w:ascii="TimesNewRomanPSMT" w:hAnsi="TimesNewRomanPSMT" w:cs="TimesNewRomanPSMT"/>
        </w:rPr>
        <w:t xml:space="preserve"> concepts. The process eventually encouraged</w:t>
      </w:r>
    </w:p>
    <w:p w:rsidR="004C00FB" w:rsidRDefault="004C00FB" w:rsidP="004C00FB">
      <w:pPr>
        <w:autoSpaceDE w:val="0"/>
        <w:autoSpaceDN w:val="0"/>
        <w:adjustRightInd w:val="0"/>
        <w:spacing w:after="0" w:line="240" w:lineRule="auto"/>
        <w:rPr>
          <w:rFonts w:ascii="TimesNewRomanPSMT" w:hAnsi="TimesNewRomanPSMT" w:cs="TimesNewRomanPSMT"/>
        </w:rPr>
      </w:pPr>
      <w:proofErr w:type="gramStart"/>
      <w:r>
        <w:rPr>
          <w:rFonts w:ascii="TimesNewRomanPSMT" w:hAnsi="TimesNewRomanPSMT" w:cs="TimesNewRomanPSMT"/>
        </w:rPr>
        <w:t>students</w:t>
      </w:r>
      <w:proofErr w:type="gramEnd"/>
      <w:r>
        <w:rPr>
          <w:rFonts w:ascii="TimesNewRomanPSMT" w:hAnsi="TimesNewRomanPSMT" w:cs="TimesNewRomanPSMT"/>
        </w:rPr>
        <w:t>' conceptual understanding of the matter and the right pattern of meaning</w:t>
      </w:r>
    </w:p>
    <w:p w:rsidR="004C00FB" w:rsidRPr="00636B4F" w:rsidRDefault="004C00FB" w:rsidP="004C00FB">
      <w:pPr>
        <w:shd w:val="clear" w:color="auto" w:fill="FFFFFF"/>
        <w:spacing w:after="0" w:line="240" w:lineRule="auto"/>
        <w:rPr>
          <w:rFonts w:eastAsia="Times New Roman" w:cs="Arial"/>
          <w:color w:val="020202"/>
          <w:sz w:val="24"/>
          <w:szCs w:val="24"/>
        </w:rPr>
      </w:pPr>
      <w:proofErr w:type="gramStart"/>
      <w:r>
        <w:rPr>
          <w:rFonts w:ascii="TimesNewRomanPSMT" w:hAnsi="TimesNewRomanPSMT" w:cs="TimesNewRomanPSMT"/>
        </w:rPr>
        <w:t>was</w:t>
      </w:r>
      <w:proofErr w:type="gramEnd"/>
      <w:r>
        <w:rPr>
          <w:rFonts w:ascii="TimesNewRomanPSMT" w:hAnsi="TimesNewRomanPSMT" w:cs="TimesNewRomanPSMT"/>
        </w:rPr>
        <w:t xml:space="preserve"> then formed.</w:t>
      </w:r>
    </w:p>
    <w:p w:rsidR="00636B4F" w:rsidRPr="00E26D1C" w:rsidRDefault="00636B4F" w:rsidP="00E26D1C">
      <w:pPr>
        <w:shd w:val="clear" w:color="auto" w:fill="FFFFFF"/>
        <w:spacing w:line="336" w:lineRule="atLeast"/>
        <w:rPr>
          <w:rFonts w:eastAsia="Times New Roman" w:cs="Arial"/>
          <w:color w:val="000000"/>
          <w:sz w:val="24"/>
          <w:szCs w:val="24"/>
        </w:rPr>
      </w:pPr>
    </w:p>
    <w:p w:rsidR="008C6EB3" w:rsidRPr="002E245F" w:rsidRDefault="008C6EB3">
      <w:pPr>
        <w:rPr>
          <w:sz w:val="24"/>
          <w:szCs w:val="24"/>
        </w:rPr>
      </w:pPr>
    </w:p>
    <w:sectPr w:rsidR="008C6EB3" w:rsidRPr="002E245F" w:rsidSect="00E26D1C">
      <w:pgSz w:w="12240" w:h="15840"/>
      <w:pgMar w:top="1008" w:right="1152" w:bottom="864"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drawingGridHorizontalSpacing w:val="110"/>
  <w:displayHorizontalDrawingGridEvery w:val="2"/>
  <w:characterSpacingControl w:val="doNotCompress"/>
  <w:compat/>
  <w:rsids>
    <w:rsidRoot w:val="00E26D1C"/>
    <w:rsid w:val="000D2FCF"/>
    <w:rsid w:val="00123945"/>
    <w:rsid w:val="002E245F"/>
    <w:rsid w:val="00380469"/>
    <w:rsid w:val="00425054"/>
    <w:rsid w:val="004C00FB"/>
    <w:rsid w:val="00520C32"/>
    <w:rsid w:val="005450D0"/>
    <w:rsid w:val="005A170C"/>
    <w:rsid w:val="00632839"/>
    <w:rsid w:val="00636B4F"/>
    <w:rsid w:val="00674DDF"/>
    <w:rsid w:val="0086471B"/>
    <w:rsid w:val="008C6EB3"/>
    <w:rsid w:val="00CC051E"/>
    <w:rsid w:val="00E26D1C"/>
    <w:rsid w:val="00EC39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B3"/>
  </w:style>
  <w:style w:type="paragraph" w:styleId="Heading1">
    <w:name w:val="heading 1"/>
    <w:basedOn w:val="Default"/>
    <w:next w:val="Default"/>
    <w:link w:val="Heading1Char"/>
    <w:uiPriority w:val="99"/>
    <w:qFormat/>
    <w:rsid w:val="002E245F"/>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6D1C"/>
    <w:rPr>
      <w:color w:val="0000FF" w:themeColor="hyperlink"/>
      <w:u w:val="single"/>
    </w:rPr>
  </w:style>
  <w:style w:type="character" w:styleId="Strong">
    <w:name w:val="Strong"/>
    <w:basedOn w:val="DefaultParagraphFont"/>
    <w:uiPriority w:val="22"/>
    <w:qFormat/>
    <w:rsid w:val="00E26D1C"/>
    <w:rPr>
      <w:b/>
      <w:bCs/>
    </w:rPr>
  </w:style>
  <w:style w:type="character" w:customStyle="1" w:styleId="Heading1Char">
    <w:name w:val="Heading 1 Char"/>
    <w:basedOn w:val="DefaultParagraphFont"/>
    <w:link w:val="Heading1"/>
    <w:uiPriority w:val="99"/>
    <w:rsid w:val="002E245F"/>
    <w:rPr>
      <w:rFonts w:ascii="Times New Roman" w:hAnsi="Times New Roman" w:cs="Times New Roman"/>
      <w:sz w:val="24"/>
      <w:szCs w:val="24"/>
    </w:rPr>
  </w:style>
  <w:style w:type="paragraph" w:customStyle="1" w:styleId="Default">
    <w:name w:val="Default"/>
    <w:rsid w:val="002E245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636B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4883772">
      <w:bodyDiv w:val="1"/>
      <w:marLeft w:val="0"/>
      <w:marRight w:val="0"/>
      <w:marTop w:val="0"/>
      <w:marBottom w:val="0"/>
      <w:divBdr>
        <w:top w:val="none" w:sz="0" w:space="0" w:color="auto"/>
        <w:left w:val="none" w:sz="0" w:space="0" w:color="auto"/>
        <w:bottom w:val="none" w:sz="0" w:space="0" w:color="auto"/>
        <w:right w:val="none" w:sz="0" w:space="0" w:color="auto"/>
      </w:divBdr>
      <w:divsChild>
        <w:div w:id="1723212169">
          <w:marLeft w:val="0"/>
          <w:marRight w:val="0"/>
          <w:marTop w:val="0"/>
          <w:marBottom w:val="0"/>
          <w:divBdr>
            <w:top w:val="none" w:sz="0" w:space="0" w:color="auto"/>
            <w:left w:val="none" w:sz="0" w:space="0" w:color="auto"/>
            <w:bottom w:val="none" w:sz="0" w:space="0" w:color="auto"/>
            <w:right w:val="none" w:sz="0" w:space="0" w:color="auto"/>
          </w:divBdr>
          <w:divsChild>
            <w:div w:id="882719083">
              <w:marLeft w:val="0"/>
              <w:marRight w:val="0"/>
              <w:marTop w:val="0"/>
              <w:marBottom w:val="300"/>
              <w:divBdr>
                <w:top w:val="none" w:sz="0" w:space="0" w:color="auto"/>
                <w:left w:val="single" w:sz="12" w:space="0" w:color="573B37"/>
                <w:bottom w:val="none" w:sz="0" w:space="0" w:color="auto"/>
                <w:right w:val="none" w:sz="0" w:space="0" w:color="auto"/>
              </w:divBdr>
              <w:divsChild>
                <w:div w:id="197086521">
                  <w:marLeft w:val="0"/>
                  <w:marRight w:val="0"/>
                  <w:marTop w:val="0"/>
                  <w:marBottom w:val="0"/>
                  <w:divBdr>
                    <w:top w:val="none" w:sz="0" w:space="0" w:color="auto"/>
                    <w:left w:val="none" w:sz="0" w:space="0" w:color="auto"/>
                    <w:bottom w:val="none" w:sz="0" w:space="0" w:color="auto"/>
                    <w:right w:val="none" w:sz="0" w:space="0" w:color="auto"/>
                  </w:divBdr>
                  <w:divsChild>
                    <w:div w:id="1951668526">
                      <w:marLeft w:val="0"/>
                      <w:marRight w:val="0"/>
                      <w:marTop w:val="0"/>
                      <w:marBottom w:val="0"/>
                      <w:divBdr>
                        <w:top w:val="none" w:sz="0" w:space="0" w:color="auto"/>
                        <w:left w:val="none" w:sz="0" w:space="0" w:color="auto"/>
                        <w:bottom w:val="none" w:sz="0" w:space="0" w:color="auto"/>
                        <w:right w:val="none" w:sz="0" w:space="0" w:color="auto"/>
                      </w:divBdr>
                      <w:divsChild>
                        <w:div w:id="1698433738">
                          <w:marLeft w:val="0"/>
                          <w:marRight w:val="0"/>
                          <w:marTop w:val="0"/>
                          <w:marBottom w:val="0"/>
                          <w:divBdr>
                            <w:top w:val="none" w:sz="0" w:space="0" w:color="auto"/>
                            <w:left w:val="none" w:sz="0" w:space="0" w:color="auto"/>
                            <w:bottom w:val="none" w:sz="0" w:space="0" w:color="auto"/>
                            <w:right w:val="none" w:sz="0" w:space="0" w:color="auto"/>
                          </w:divBdr>
                          <w:divsChild>
                            <w:div w:id="176434782">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7564048">
      <w:bodyDiv w:val="1"/>
      <w:marLeft w:val="0"/>
      <w:marRight w:val="0"/>
      <w:marTop w:val="0"/>
      <w:marBottom w:val="0"/>
      <w:divBdr>
        <w:top w:val="none" w:sz="0" w:space="0" w:color="auto"/>
        <w:left w:val="none" w:sz="0" w:space="0" w:color="auto"/>
        <w:bottom w:val="none" w:sz="0" w:space="0" w:color="auto"/>
        <w:right w:val="none" w:sz="0" w:space="0" w:color="auto"/>
      </w:divBdr>
      <w:divsChild>
        <w:div w:id="175727937">
          <w:marLeft w:val="0"/>
          <w:marRight w:val="0"/>
          <w:marTop w:val="0"/>
          <w:marBottom w:val="0"/>
          <w:divBdr>
            <w:top w:val="none" w:sz="0" w:space="0" w:color="auto"/>
            <w:left w:val="none" w:sz="0" w:space="0" w:color="auto"/>
            <w:bottom w:val="none" w:sz="0" w:space="0" w:color="auto"/>
            <w:right w:val="none" w:sz="0" w:space="0" w:color="auto"/>
          </w:divBdr>
          <w:divsChild>
            <w:div w:id="689525990">
              <w:marLeft w:val="0"/>
              <w:marRight w:val="0"/>
              <w:marTop w:val="0"/>
              <w:marBottom w:val="300"/>
              <w:divBdr>
                <w:top w:val="none" w:sz="0" w:space="0" w:color="auto"/>
                <w:left w:val="single" w:sz="12" w:space="0" w:color="573B37"/>
                <w:bottom w:val="none" w:sz="0" w:space="0" w:color="auto"/>
                <w:right w:val="none" w:sz="0" w:space="0" w:color="auto"/>
              </w:divBdr>
              <w:divsChild>
                <w:div w:id="559747801">
                  <w:marLeft w:val="0"/>
                  <w:marRight w:val="0"/>
                  <w:marTop w:val="0"/>
                  <w:marBottom w:val="0"/>
                  <w:divBdr>
                    <w:top w:val="none" w:sz="0" w:space="0" w:color="auto"/>
                    <w:left w:val="none" w:sz="0" w:space="0" w:color="auto"/>
                    <w:bottom w:val="none" w:sz="0" w:space="0" w:color="auto"/>
                    <w:right w:val="none" w:sz="0" w:space="0" w:color="auto"/>
                  </w:divBdr>
                  <w:divsChild>
                    <w:div w:id="77557755">
                      <w:marLeft w:val="0"/>
                      <w:marRight w:val="0"/>
                      <w:marTop w:val="0"/>
                      <w:marBottom w:val="0"/>
                      <w:divBdr>
                        <w:top w:val="none" w:sz="0" w:space="0" w:color="auto"/>
                        <w:left w:val="none" w:sz="0" w:space="0" w:color="auto"/>
                        <w:bottom w:val="none" w:sz="0" w:space="0" w:color="auto"/>
                        <w:right w:val="none" w:sz="0" w:space="0" w:color="auto"/>
                      </w:divBdr>
                      <w:divsChild>
                        <w:div w:id="1366785813">
                          <w:marLeft w:val="0"/>
                          <w:marRight w:val="0"/>
                          <w:marTop w:val="0"/>
                          <w:marBottom w:val="0"/>
                          <w:divBdr>
                            <w:top w:val="none" w:sz="0" w:space="0" w:color="auto"/>
                            <w:left w:val="none" w:sz="0" w:space="0" w:color="auto"/>
                            <w:bottom w:val="none" w:sz="0" w:space="0" w:color="auto"/>
                            <w:right w:val="none" w:sz="0" w:space="0" w:color="auto"/>
                          </w:divBdr>
                          <w:divsChild>
                            <w:div w:id="1432624095">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457338">
      <w:bodyDiv w:val="1"/>
      <w:marLeft w:val="0"/>
      <w:marRight w:val="0"/>
      <w:marTop w:val="0"/>
      <w:marBottom w:val="0"/>
      <w:divBdr>
        <w:top w:val="none" w:sz="0" w:space="0" w:color="auto"/>
        <w:left w:val="none" w:sz="0" w:space="0" w:color="auto"/>
        <w:bottom w:val="none" w:sz="0" w:space="0" w:color="auto"/>
        <w:right w:val="none" w:sz="0" w:space="0" w:color="auto"/>
      </w:divBdr>
      <w:divsChild>
        <w:div w:id="1201745447">
          <w:marLeft w:val="0"/>
          <w:marRight w:val="0"/>
          <w:marTop w:val="0"/>
          <w:marBottom w:val="330"/>
          <w:divBdr>
            <w:top w:val="single" w:sz="12" w:space="18" w:color="808080"/>
            <w:left w:val="single" w:sz="12" w:space="18" w:color="808080"/>
            <w:bottom w:val="single" w:sz="12" w:space="18" w:color="808080"/>
            <w:right w:val="single" w:sz="12" w:space="18" w:color="808080"/>
          </w:divBdr>
          <w:divsChild>
            <w:div w:id="767703626">
              <w:marLeft w:val="450"/>
              <w:marRight w:val="0"/>
              <w:marTop w:val="720"/>
              <w:marBottom w:val="0"/>
              <w:divBdr>
                <w:top w:val="none" w:sz="0" w:space="0" w:color="auto"/>
                <w:left w:val="none" w:sz="0" w:space="0" w:color="auto"/>
                <w:bottom w:val="none" w:sz="0" w:space="0" w:color="auto"/>
                <w:right w:val="none" w:sz="0" w:space="0" w:color="auto"/>
              </w:divBdr>
            </w:div>
          </w:divsChild>
        </w:div>
      </w:divsChild>
    </w:div>
    <w:div w:id="389891581">
      <w:bodyDiv w:val="1"/>
      <w:marLeft w:val="0"/>
      <w:marRight w:val="0"/>
      <w:marTop w:val="0"/>
      <w:marBottom w:val="0"/>
      <w:divBdr>
        <w:top w:val="none" w:sz="0" w:space="0" w:color="auto"/>
        <w:left w:val="none" w:sz="0" w:space="0" w:color="auto"/>
        <w:bottom w:val="none" w:sz="0" w:space="0" w:color="auto"/>
        <w:right w:val="none" w:sz="0" w:space="0" w:color="auto"/>
      </w:divBdr>
      <w:divsChild>
        <w:div w:id="670137623">
          <w:marLeft w:val="0"/>
          <w:marRight w:val="0"/>
          <w:marTop w:val="0"/>
          <w:marBottom w:val="0"/>
          <w:divBdr>
            <w:top w:val="none" w:sz="0" w:space="0" w:color="auto"/>
            <w:left w:val="none" w:sz="0" w:space="0" w:color="auto"/>
            <w:bottom w:val="none" w:sz="0" w:space="0" w:color="auto"/>
            <w:right w:val="none" w:sz="0" w:space="0" w:color="auto"/>
          </w:divBdr>
          <w:divsChild>
            <w:div w:id="857885939">
              <w:marLeft w:val="0"/>
              <w:marRight w:val="0"/>
              <w:marTop w:val="0"/>
              <w:marBottom w:val="300"/>
              <w:divBdr>
                <w:top w:val="none" w:sz="0" w:space="0" w:color="auto"/>
                <w:left w:val="single" w:sz="12" w:space="0" w:color="573B37"/>
                <w:bottom w:val="none" w:sz="0" w:space="0" w:color="auto"/>
                <w:right w:val="none" w:sz="0" w:space="0" w:color="auto"/>
              </w:divBdr>
              <w:divsChild>
                <w:div w:id="1325086355">
                  <w:marLeft w:val="0"/>
                  <w:marRight w:val="0"/>
                  <w:marTop w:val="0"/>
                  <w:marBottom w:val="0"/>
                  <w:divBdr>
                    <w:top w:val="none" w:sz="0" w:space="0" w:color="auto"/>
                    <w:left w:val="none" w:sz="0" w:space="0" w:color="auto"/>
                    <w:bottom w:val="none" w:sz="0" w:space="0" w:color="auto"/>
                    <w:right w:val="none" w:sz="0" w:space="0" w:color="auto"/>
                  </w:divBdr>
                  <w:divsChild>
                    <w:div w:id="2011904410">
                      <w:marLeft w:val="0"/>
                      <w:marRight w:val="0"/>
                      <w:marTop w:val="0"/>
                      <w:marBottom w:val="0"/>
                      <w:divBdr>
                        <w:top w:val="none" w:sz="0" w:space="0" w:color="auto"/>
                        <w:left w:val="none" w:sz="0" w:space="0" w:color="auto"/>
                        <w:bottom w:val="none" w:sz="0" w:space="0" w:color="auto"/>
                        <w:right w:val="none" w:sz="0" w:space="0" w:color="auto"/>
                      </w:divBdr>
                      <w:divsChild>
                        <w:div w:id="1166163151">
                          <w:marLeft w:val="0"/>
                          <w:marRight w:val="0"/>
                          <w:marTop w:val="0"/>
                          <w:marBottom w:val="0"/>
                          <w:divBdr>
                            <w:top w:val="none" w:sz="0" w:space="0" w:color="auto"/>
                            <w:left w:val="none" w:sz="0" w:space="0" w:color="auto"/>
                            <w:bottom w:val="none" w:sz="0" w:space="0" w:color="auto"/>
                            <w:right w:val="none" w:sz="0" w:space="0" w:color="auto"/>
                          </w:divBdr>
                          <w:divsChild>
                            <w:div w:id="220143266">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879764">
      <w:bodyDiv w:val="1"/>
      <w:marLeft w:val="0"/>
      <w:marRight w:val="0"/>
      <w:marTop w:val="0"/>
      <w:marBottom w:val="0"/>
      <w:divBdr>
        <w:top w:val="none" w:sz="0" w:space="0" w:color="auto"/>
        <w:left w:val="none" w:sz="0" w:space="0" w:color="auto"/>
        <w:bottom w:val="none" w:sz="0" w:space="0" w:color="auto"/>
        <w:right w:val="none" w:sz="0" w:space="0" w:color="auto"/>
      </w:divBdr>
      <w:divsChild>
        <w:div w:id="2003045942">
          <w:marLeft w:val="0"/>
          <w:marRight w:val="0"/>
          <w:marTop w:val="0"/>
          <w:marBottom w:val="0"/>
          <w:divBdr>
            <w:top w:val="none" w:sz="0" w:space="0" w:color="auto"/>
            <w:left w:val="none" w:sz="0" w:space="0" w:color="auto"/>
            <w:bottom w:val="none" w:sz="0" w:space="0" w:color="auto"/>
            <w:right w:val="none" w:sz="0" w:space="0" w:color="auto"/>
          </w:divBdr>
          <w:divsChild>
            <w:div w:id="1183402756">
              <w:marLeft w:val="0"/>
              <w:marRight w:val="0"/>
              <w:marTop w:val="0"/>
              <w:marBottom w:val="300"/>
              <w:divBdr>
                <w:top w:val="none" w:sz="0" w:space="0" w:color="auto"/>
                <w:left w:val="single" w:sz="12" w:space="0" w:color="573B37"/>
                <w:bottom w:val="none" w:sz="0" w:space="0" w:color="auto"/>
                <w:right w:val="none" w:sz="0" w:space="0" w:color="auto"/>
              </w:divBdr>
              <w:divsChild>
                <w:div w:id="114452556">
                  <w:marLeft w:val="0"/>
                  <w:marRight w:val="0"/>
                  <w:marTop w:val="0"/>
                  <w:marBottom w:val="0"/>
                  <w:divBdr>
                    <w:top w:val="none" w:sz="0" w:space="0" w:color="auto"/>
                    <w:left w:val="none" w:sz="0" w:space="0" w:color="auto"/>
                    <w:bottom w:val="none" w:sz="0" w:space="0" w:color="auto"/>
                    <w:right w:val="none" w:sz="0" w:space="0" w:color="auto"/>
                  </w:divBdr>
                  <w:divsChild>
                    <w:div w:id="1786803225">
                      <w:marLeft w:val="0"/>
                      <w:marRight w:val="0"/>
                      <w:marTop w:val="0"/>
                      <w:marBottom w:val="0"/>
                      <w:divBdr>
                        <w:top w:val="none" w:sz="0" w:space="0" w:color="auto"/>
                        <w:left w:val="none" w:sz="0" w:space="0" w:color="auto"/>
                        <w:bottom w:val="none" w:sz="0" w:space="0" w:color="auto"/>
                        <w:right w:val="none" w:sz="0" w:space="0" w:color="auto"/>
                      </w:divBdr>
                      <w:divsChild>
                        <w:div w:id="2125923534">
                          <w:marLeft w:val="0"/>
                          <w:marRight w:val="0"/>
                          <w:marTop w:val="0"/>
                          <w:marBottom w:val="0"/>
                          <w:divBdr>
                            <w:top w:val="none" w:sz="0" w:space="0" w:color="auto"/>
                            <w:left w:val="none" w:sz="0" w:space="0" w:color="auto"/>
                            <w:bottom w:val="none" w:sz="0" w:space="0" w:color="auto"/>
                            <w:right w:val="none" w:sz="0" w:space="0" w:color="auto"/>
                          </w:divBdr>
                          <w:divsChild>
                            <w:div w:id="187373509">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217168">
      <w:bodyDiv w:val="1"/>
      <w:marLeft w:val="0"/>
      <w:marRight w:val="0"/>
      <w:marTop w:val="0"/>
      <w:marBottom w:val="0"/>
      <w:divBdr>
        <w:top w:val="none" w:sz="0" w:space="0" w:color="auto"/>
        <w:left w:val="none" w:sz="0" w:space="0" w:color="auto"/>
        <w:bottom w:val="none" w:sz="0" w:space="0" w:color="auto"/>
        <w:right w:val="none" w:sz="0" w:space="0" w:color="auto"/>
      </w:divBdr>
      <w:divsChild>
        <w:div w:id="1058281862">
          <w:marLeft w:val="0"/>
          <w:marRight w:val="0"/>
          <w:marTop w:val="0"/>
          <w:marBottom w:val="0"/>
          <w:divBdr>
            <w:top w:val="none" w:sz="0" w:space="0" w:color="auto"/>
            <w:left w:val="none" w:sz="0" w:space="0" w:color="auto"/>
            <w:bottom w:val="none" w:sz="0" w:space="0" w:color="auto"/>
            <w:right w:val="none" w:sz="0" w:space="0" w:color="auto"/>
          </w:divBdr>
          <w:divsChild>
            <w:div w:id="1792745836">
              <w:marLeft w:val="0"/>
              <w:marRight w:val="0"/>
              <w:marTop w:val="0"/>
              <w:marBottom w:val="300"/>
              <w:divBdr>
                <w:top w:val="none" w:sz="0" w:space="0" w:color="auto"/>
                <w:left w:val="single" w:sz="12" w:space="0" w:color="573B37"/>
                <w:bottom w:val="none" w:sz="0" w:space="0" w:color="auto"/>
                <w:right w:val="none" w:sz="0" w:space="0" w:color="auto"/>
              </w:divBdr>
              <w:divsChild>
                <w:div w:id="810172356">
                  <w:marLeft w:val="0"/>
                  <w:marRight w:val="0"/>
                  <w:marTop w:val="0"/>
                  <w:marBottom w:val="0"/>
                  <w:divBdr>
                    <w:top w:val="none" w:sz="0" w:space="0" w:color="auto"/>
                    <w:left w:val="none" w:sz="0" w:space="0" w:color="auto"/>
                    <w:bottom w:val="none" w:sz="0" w:space="0" w:color="auto"/>
                    <w:right w:val="none" w:sz="0" w:space="0" w:color="auto"/>
                  </w:divBdr>
                  <w:divsChild>
                    <w:div w:id="1693995555">
                      <w:marLeft w:val="0"/>
                      <w:marRight w:val="0"/>
                      <w:marTop w:val="0"/>
                      <w:marBottom w:val="0"/>
                      <w:divBdr>
                        <w:top w:val="none" w:sz="0" w:space="0" w:color="auto"/>
                        <w:left w:val="none" w:sz="0" w:space="0" w:color="auto"/>
                        <w:bottom w:val="none" w:sz="0" w:space="0" w:color="auto"/>
                        <w:right w:val="none" w:sz="0" w:space="0" w:color="auto"/>
                      </w:divBdr>
                      <w:divsChild>
                        <w:div w:id="599072342">
                          <w:marLeft w:val="0"/>
                          <w:marRight w:val="0"/>
                          <w:marTop w:val="0"/>
                          <w:marBottom w:val="0"/>
                          <w:divBdr>
                            <w:top w:val="none" w:sz="0" w:space="0" w:color="auto"/>
                            <w:left w:val="none" w:sz="0" w:space="0" w:color="auto"/>
                            <w:bottom w:val="none" w:sz="0" w:space="0" w:color="auto"/>
                            <w:right w:val="none" w:sz="0" w:space="0" w:color="auto"/>
                          </w:divBdr>
                          <w:divsChild>
                            <w:div w:id="1757045554">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212275">
      <w:bodyDiv w:val="1"/>
      <w:marLeft w:val="0"/>
      <w:marRight w:val="0"/>
      <w:marTop w:val="0"/>
      <w:marBottom w:val="0"/>
      <w:divBdr>
        <w:top w:val="none" w:sz="0" w:space="0" w:color="auto"/>
        <w:left w:val="none" w:sz="0" w:space="0" w:color="auto"/>
        <w:bottom w:val="none" w:sz="0" w:space="0" w:color="auto"/>
        <w:right w:val="none" w:sz="0" w:space="0" w:color="auto"/>
      </w:divBdr>
      <w:divsChild>
        <w:div w:id="1885748540">
          <w:marLeft w:val="0"/>
          <w:marRight w:val="0"/>
          <w:marTop w:val="0"/>
          <w:marBottom w:val="0"/>
          <w:divBdr>
            <w:top w:val="none" w:sz="0" w:space="0" w:color="auto"/>
            <w:left w:val="none" w:sz="0" w:space="0" w:color="auto"/>
            <w:bottom w:val="none" w:sz="0" w:space="0" w:color="auto"/>
            <w:right w:val="none" w:sz="0" w:space="0" w:color="auto"/>
          </w:divBdr>
          <w:divsChild>
            <w:div w:id="1682076179">
              <w:marLeft w:val="0"/>
              <w:marRight w:val="0"/>
              <w:marTop w:val="0"/>
              <w:marBottom w:val="300"/>
              <w:divBdr>
                <w:top w:val="none" w:sz="0" w:space="0" w:color="auto"/>
                <w:left w:val="single" w:sz="12" w:space="0" w:color="573B37"/>
                <w:bottom w:val="none" w:sz="0" w:space="0" w:color="auto"/>
                <w:right w:val="none" w:sz="0" w:space="0" w:color="auto"/>
              </w:divBdr>
              <w:divsChild>
                <w:div w:id="57288079">
                  <w:marLeft w:val="0"/>
                  <w:marRight w:val="0"/>
                  <w:marTop w:val="0"/>
                  <w:marBottom w:val="0"/>
                  <w:divBdr>
                    <w:top w:val="none" w:sz="0" w:space="0" w:color="auto"/>
                    <w:left w:val="none" w:sz="0" w:space="0" w:color="auto"/>
                    <w:bottom w:val="none" w:sz="0" w:space="0" w:color="auto"/>
                    <w:right w:val="none" w:sz="0" w:space="0" w:color="auto"/>
                  </w:divBdr>
                  <w:divsChild>
                    <w:div w:id="104732557">
                      <w:marLeft w:val="0"/>
                      <w:marRight w:val="0"/>
                      <w:marTop w:val="0"/>
                      <w:marBottom w:val="0"/>
                      <w:divBdr>
                        <w:top w:val="none" w:sz="0" w:space="0" w:color="auto"/>
                        <w:left w:val="none" w:sz="0" w:space="0" w:color="auto"/>
                        <w:bottom w:val="none" w:sz="0" w:space="0" w:color="auto"/>
                        <w:right w:val="none" w:sz="0" w:space="0" w:color="auto"/>
                      </w:divBdr>
                      <w:divsChild>
                        <w:div w:id="1913420405">
                          <w:marLeft w:val="0"/>
                          <w:marRight w:val="0"/>
                          <w:marTop w:val="0"/>
                          <w:marBottom w:val="0"/>
                          <w:divBdr>
                            <w:top w:val="none" w:sz="0" w:space="0" w:color="auto"/>
                            <w:left w:val="none" w:sz="0" w:space="0" w:color="auto"/>
                            <w:bottom w:val="none" w:sz="0" w:space="0" w:color="auto"/>
                            <w:right w:val="none" w:sz="0" w:space="0" w:color="auto"/>
                          </w:divBdr>
                          <w:divsChild>
                            <w:div w:id="1155222920">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723599">
      <w:bodyDiv w:val="1"/>
      <w:marLeft w:val="0"/>
      <w:marRight w:val="0"/>
      <w:marTop w:val="0"/>
      <w:marBottom w:val="0"/>
      <w:divBdr>
        <w:top w:val="none" w:sz="0" w:space="0" w:color="auto"/>
        <w:left w:val="none" w:sz="0" w:space="0" w:color="auto"/>
        <w:bottom w:val="none" w:sz="0" w:space="0" w:color="auto"/>
        <w:right w:val="none" w:sz="0" w:space="0" w:color="auto"/>
      </w:divBdr>
      <w:divsChild>
        <w:div w:id="937564477">
          <w:marLeft w:val="0"/>
          <w:marRight w:val="0"/>
          <w:marTop w:val="0"/>
          <w:marBottom w:val="0"/>
          <w:divBdr>
            <w:top w:val="none" w:sz="0" w:space="0" w:color="auto"/>
            <w:left w:val="none" w:sz="0" w:space="0" w:color="auto"/>
            <w:bottom w:val="none" w:sz="0" w:space="0" w:color="auto"/>
            <w:right w:val="none" w:sz="0" w:space="0" w:color="auto"/>
          </w:divBdr>
          <w:divsChild>
            <w:div w:id="638657179">
              <w:marLeft w:val="0"/>
              <w:marRight w:val="0"/>
              <w:marTop w:val="0"/>
              <w:marBottom w:val="300"/>
              <w:divBdr>
                <w:top w:val="none" w:sz="0" w:space="0" w:color="auto"/>
                <w:left w:val="single" w:sz="12" w:space="0" w:color="573B37"/>
                <w:bottom w:val="none" w:sz="0" w:space="0" w:color="auto"/>
                <w:right w:val="none" w:sz="0" w:space="0" w:color="auto"/>
              </w:divBdr>
              <w:divsChild>
                <w:div w:id="1967463574">
                  <w:marLeft w:val="0"/>
                  <w:marRight w:val="0"/>
                  <w:marTop w:val="0"/>
                  <w:marBottom w:val="0"/>
                  <w:divBdr>
                    <w:top w:val="none" w:sz="0" w:space="0" w:color="auto"/>
                    <w:left w:val="none" w:sz="0" w:space="0" w:color="auto"/>
                    <w:bottom w:val="none" w:sz="0" w:space="0" w:color="auto"/>
                    <w:right w:val="none" w:sz="0" w:space="0" w:color="auto"/>
                  </w:divBdr>
                  <w:divsChild>
                    <w:div w:id="49617284">
                      <w:marLeft w:val="0"/>
                      <w:marRight w:val="0"/>
                      <w:marTop w:val="0"/>
                      <w:marBottom w:val="0"/>
                      <w:divBdr>
                        <w:top w:val="none" w:sz="0" w:space="0" w:color="auto"/>
                        <w:left w:val="none" w:sz="0" w:space="0" w:color="auto"/>
                        <w:bottom w:val="none" w:sz="0" w:space="0" w:color="auto"/>
                        <w:right w:val="none" w:sz="0" w:space="0" w:color="auto"/>
                      </w:divBdr>
                      <w:divsChild>
                        <w:div w:id="452986100">
                          <w:marLeft w:val="0"/>
                          <w:marRight w:val="0"/>
                          <w:marTop w:val="0"/>
                          <w:marBottom w:val="0"/>
                          <w:divBdr>
                            <w:top w:val="none" w:sz="0" w:space="0" w:color="auto"/>
                            <w:left w:val="none" w:sz="0" w:space="0" w:color="auto"/>
                            <w:bottom w:val="none" w:sz="0" w:space="0" w:color="auto"/>
                            <w:right w:val="none" w:sz="0" w:space="0" w:color="auto"/>
                          </w:divBdr>
                          <w:divsChild>
                            <w:div w:id="737098406">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974238">
      <w:bodyDiv w:val="1"/>
      <w:marLeft w:val="0"/>
      <w:marRight w:val="0"/>
      <w:marTop w:val="0"/>
      <w:marBottom w:val="0"/>
      <w:divBdr>
        <w:top w:val="none" w:sz="0" w:space="0" w:color="auto"/>
        <w:left w:val="none" w:sz="0" w:space="0" w:color="auto"/>
        <w:bottom w:val="none" w:sz="0" w:space="0" w:color="auto"/>
        <w:right w:val="none" w:sz="0" w:space="0" w:color="auto"/>
      </w:divBdr>
      <w:divsChild>
        <w:div w:id="665978779">
          <w:marLeft w:val="0"/>
          <w:marRight w:val="0"/>
          <w:marTop w:val="0"/>
          <w:marBottom w:val="0"/>
          <w:divBdr>
            <w:top w:val="none" w:sz="0" w:space="0" w:color="auto"/>
            <w:left w:val="none" w:sz="0" w:space="0" w:color="auto"/>
            <w:bottom w:val="none" w:sz="0" w:space="0" w:color="auto"/>
            <w:right w:val="none" w:sz="0" w:space="0" w:color="auto"/>
          </w:divBdr>
          <w:divsChild>
            <w:div w:id="57024999">
              <w:marLeft w:val="0"/>
              <w:marRight w:val="0"/>
              <w:marTop w:val="0"/>
              <w:marBottom w:val="300"/>
              <w:divBdr>
                <w:top w:val="none" w:sz="0" w:space="0" w:color="auto"/>
                <w:left w:val="single" w:sz="12" w:space="0" w:color="573B37"/>
                <w:bottom w:val="none" w:sz="0" w:space="0" w:color="auto"/>
                <w:right w:val="none" w:sz="0" w:space="0" w:color="auto"/>
              </w:divBdr>
              <w:divsChild>
                <w:div w:id="1753819556">
                  <w:marLeft w:val="0"/>
                  <w:marRight w:val="0"/>
                  <w:marTop w:val="0"/>
                  <w:marBottom w:val="0"/>
                  <w:divBdr>
                    <w:top w:val="none" w:sz="0" w:space="0" w:color="auto"/>
                    <w:left w:val="none" w:sz="0" w:space="0" w:color="auto"/>
                    <w:bottom w:val="none" w:sz="0" w:space="0" w:color="auto"/>
                    <w:right w:val="none" w:sz="0" w:space="0" w:color="auto"/>
                  </w:divBdr>
                  <w:divsChild>
                    <w:div w:id="2076007006">
                      <w:marLeft w:val="0"/>
                      <w:marRight w:val="0"/>
                      <w:marTop w:val="0"/>
                      <w:marBottom w:val="0"/>
                      <w:divBdr>
                        <w:top w:val="none" w:sz="0" w:space="0" w:color="auto"/>
                        <w:left w:val="none" w:sz="0" w:space="0" w:color="auto"/>
                        <w:bottom w:val="none" w:sz="0" w:space="0" w:color="auto"/>
                        <w:right w:val="none" w:sz="0" w:space="0" w:color="auto"/>
                      </w:divBdr>
                      <w:divsChild>
                        <w:div w:id="471604783">
                          <w:marLeft w:val="0"/>
                          <w:marRight w:val="0"/>
                          <w:marTop w:val="0"/>
                          <w:marBottom w:val="0"/>
                          <w:divBdr>
                            <w:top w:val="none" w:sz="0" w:space="0" w:color="auto"/>
                            <w:left w:val="none" w:sz="0" w:space="0" w:color="auto"/>
                            <w:bottom w:val="none" w:sz="0" w:space="0" w:color="auto"/>
                            <w:right w:val="none" w:sz="0" w:space="0" w:color="auto"/>
                          </w:divBdr>
                          <w:divsChild>
                            <w:div w:id="965161548">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421959">
      <w:bodyDiv w:val="1"/>
      <w:marLeft w:val="0"/>
      <w:marRight w:val="0"/>
      <w:marTop w:val="0"/>
      <w:marBottom w:val="0"/>
      <w:divBdr>
        <w:top w:val="none" w:sz="0" w:space="0" w:color="auto"/>
        <w:left w:val="none" w:sz="0" w:space="0" w:color="auto"/>
        <w:bottom w:val="none" w:sz="0" w:space="0" w:color="auto"/>
        <w:right w:val="none" w:sz="0" w:space="0" w:color="auto"/>
      </w:divBdr>
      <w:divsChild>
        <w:div w:id="2083016051">
          <w:marLeft w:val="0"/>
          <w:marRight w:val="0"/>
          <w:marTop w:val="0"/>
          <w:marBottom w:val="0"/>
          <w:divBdr>
            <w:top w:val="none" w:sz="0" w:space="0" w:color="auto"/>
            <w:left w:val="none" w:sz="0" w:space="0" w:color="auto"/>
            <w:bottom w:val="none" w:sz="0" w:space="0" w:color="auto"/>
            <w:right w:val="none" w:sz="0" w:space="0" w:color="auto"/>
          </w:divBdr>
          <w:divsChild>
            <w:div w:id="740559305">
              <w:marLeft w:val="0"/>
              <w:marRight w:val="0"/>
              <w:marTop w:val="0"/>
              <w:marBottom w:val="300"/>
              <w:divBdr>
                <w:top w:val="none" w:sz="0" w:space="0" w:color="auto"/>
                <w:left w:val="single" w:sz="12" w:space="0" w:color="573B37"/>
                <w:bottom w:val="none" w:sz="0" w:space="0" w:color="auto"/>
                <w:right w:val="none" w:sz="0" w:space="0" w:color="auto"/>
              </w:divBdr>
              <w:divsChild>
                <w:div w:id="803622101">
                  <w:marLeft w:val="0"/>
                  <w:marRight w:val="0"/>
                  <w:marTop w:val="0"/>
                  <w:marBottom w:val="0"/>
                  <w:divBdr>
                    <w:top w:val="none" w:sz="0" w:space="0" w:color="auto"/>
                    <w:left w:val="none" w:sz="0" w:space="0" w:color="auto"/>
                    <w:bottom w:val="none" w:sz="0" w:space="0" w:color="auto"/>
                    <w:right w:val="none" w:sz="0" w:space="0" w:color="auto"/>
                  </w:divBdr>
                  <w:divsChild>
                    <w:div w:id="98574499">
                      <w:marLeft w:val="0"/>
                      <w:marRight w:val="0"/>
                      <w:marTop w:val="0"/>
                      <w:marBottom w:val="0"/>
                      <w:divBdr>
                        <w:top w:val="none" w:sz="0" w:space="0" w:color="auto"/>
                        <w:left w:val="none" w:sz="0" w:space="0" w:color="auto"/>
                        <w:bottom w:val="none" w:sz="0" w:space="0" w:color="auto"/>
                        <w:right w:val="none" w:sz="0" w:space="0" w:color="auto"/>
                      </w:divBdr>
                      <w:divsChild>
                        <w:div w:id="1493374737">
                          <w:marLeft w:val="0"/>
                          <w:marRight w:val="0"/>
                          <w:marTop w:val="0"/>
                          <w:marBottom w:val="0"/>
                          <w:divBdr>
                            <w:top w:val="none" w:sz="0" w:space="0" w:color="auto"/>
                            <w:left w:val="none" w:sz="0" w:space="0" w:color="auto"/>
                            <w:bottom w:val="none" w:sz="0" w:space="0" w:color="auto"/>
                            <w:right w:val="none" w:sz="0" w:space="0" w:color="auto"/>
                          </w:divBdr>
                          <w:divsChild>
                            <w:div w:id="699937521">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613530">
      <w:bodyDiv w:val="1"/>
      <w:marLeft w:val="0"/>
      <w:marRight w:val="0"/>
      <w:marTop w:val="0"/>
      <w:marBottom w:val="0"/>
      <w:divBdr>
        <w:top w:val="none" w:sz="0" w:space="0" w:color="auto"/>
        <w:left w:val="none" w:sz="0" w:space="0" w:color="auto"/>
        <w:bottom w:val="none" w:sz="0" w:space="0" w:color="auto"/>
        <w:right w:val="none" w:sz="0" w:space="0" w:color="auto"/>
      </w:divBdr>
      <w:divsChild>
        <w:div w:id="904147423">
          <w:marLeft w:val="0"/>
          <w:marRight w:val="0"/>
          <w:marTop w:val="0"/>
          <w:marBottom w:val="0"/>
          <w:divBdr>
            <w:top w:val="none" w:sz="0" w:space="0" w:color="auto"/>
            <w:left w:val="none" w:sz="0" w:space="0" w:color="auto"/>
            <w:bottom w:val="none" w:sz="0" w:space="0" w:color="auto"/>
            <w:right w:val="none" w:sz="0" w:space="0" w:color="auto"/>
          </w:divBdr>
          <w:divsChild>
            <w:div w:id="204366493">
              <w:marLeft w:val="0"/>
              <w:marRight w:val="0"/>
              <w:marTop w:val="0"/>
              <w:marBottom w:val="300"/>
              <w:divBdr>
                <w:top w:val="none" w:sz="0" w:space="0" w:color="auto"/>
                <w:left w:val="single" w:sz="12" w:space="0" w:color="573B37"/>
                <w:bottom w:val="none" w:sz="0" w:space="0" w:color="auto"/>
                <w:right w:val="none" w:sz="0" w:space="0" w:color="auto"/>
              </w:divBdr>
              <w:divsChild>
                <w:div w:id="1931500828">
                  <w:marLeft w:val="0"/>
                  <w:marRight w:val="0"/>
                  <w:marTop w:val="0"/>
                  <w:marBottom w:val="0"/>
                  <w:divBdr>
                    <w:top w:val="none" w:sz="0" w:space="0" w:color="auto"/>
                    <w:left w:val="none" w:sz="0" w:space="0" w:color="auto"/>
                    <w:bottom w:val="none" w:sz="0" w:space="0" w:color="auto"/>
                    <w:right w:val="none" w:sz="0" w:space="0" w:color="auto"/>
                  </w:divBdr>
                  <w:divsChild>
                    <w:div w:id="1428381382">
                      <w:marLeft w:val="0"/>
                      <w:marRight w:val="0"/>
                      <w:marTop w:val="0"/>
                      <w:marBottom w:val="0"/>
                      <w:divBdr>
                        <w:top w:val="none" w:sz="0" w:space="0" w:color="auto"/>
                        <w:left w:val="none" w:sz="0" w:space="0" w:color="auto"/>
                        <w:bottom w:val="none" w:sz="0" w:space="0" w:color="auto"/>
                        <w:right w:val="none" w:sz="0" w:space="0" w:color="auto"/>
                      </w:divBdr>
                      <w:divsChild>
                        <w:div w:id="1812677272">
                          <w:marLeft w:val="0"/>
                          <w:marRight w:val="0"/>
                          <w:marTop w:val="0"/>
                          <w:marBottom w:val="0"/>
                          <w:divBdr>
                            <w:top w:val="none" w:sz="0" w:space="0" w:color="auto"/>
                            <w:left w:val="none" w:sz="0" w:space="0" w:color="auto"/>
                            <w:bottom w:val="none" w:sz="0" w:space="0" w:color="auto"/>
                            <w:right w:val="none" w:sz="0" w:space="0" w:color="auto"/>
                          </w:divBdr>
                          <w:divsChild>
                            <w:div w:id="2080903919">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26390">
      <w:bodyDiv w:val="1"/>
      <w:marLeft w:val="0"/>
      <w:marRight w:val="0"/>
      <w:marTop w:val="0"/>
      <w:marBottom w:val="0"/>
      <w:divBdr>
        <w:top w:val="none" w:sz="0" w:space="0" w:color="auto"/>
        <w:left w:val="none" w:sz="0" w:space="0" w:color="auto"/>
        <w:bottom w:val="none" w:sz="0" w:space="0" w:color="auto"/>
        <w:right w:val="none" w:sz="0" w:space="0" w:color="auto"/>
      </w:divBdr>
      <w:divsChild>
        <w:div w:id="593437310">
          <w:marLeft w:val="0"/>
          <w:marRight w:val="0"/>
          <w:marTop w:val="0"/>
          <w:marBottom w:val="330"/>
          <w:divBdr>
            <w:top w:val="single" w:sz="12" w:space="18" w:color="808080"/>
            <w:left w:val="single" w:sz="12" w:space="18" w:color="808080"/>
            <w:bottom w:val="single" w:sz="12" w:space="18" w:color="808080"/>
            <w:right w:val="single" w:sz="12" w:space="18" w:color="808080"/>
          </w:divBdr>
          <w:divsChild>
            <w:div w:id="1263148825">
              <w:marLeft w:val="450"/>
              <w:marRight w:val="0"/>
              <w:marTop w:val="720"/>
              <w:marBottom w:val="0"/>
              <w:divBdr>
                <w:top w:val="none" w:sz="0" w:space="0" w:color="auto"/>
                <w:left w:val="none" w:sz="0" w:space="0" w:color="auto"/>
                <w:bottom w:val="none" w:sz="0" w:space="0" w:color="auto"/>
                <w:right w:val="none" w:sz="0" w:space="0" w:color="auto"/>
              </w:divBdr>
            </w:div>
          </w:divsChild>
        </w:div>
      </w:divsChild>
    </w:div>
    <w:div w:id="1454472478">
      <w:bodyDiv w:val="1"/>
      <w:marLeft w:val="0"/>
      <w:marRight w:val="0"/>
      <w:marTop w:val="0"/>
      <w:marBottom w:val="0"/>
      <w:divBdr>
        <w:top w:val="none" w:sz="0" w:space="0" w:color="auto"/>
        <w:left w:val="none" w:sz="0" w:space="0" w:color="auto"/>
        <w:bottom w:val="none" w:sz="0" w:space="0" w:color="auto"/>
        <w:right w:val="none" w:sz="0" w:space="0" w:color="auto"/>
      </w:divBdr>
      <w:divsChild>
        <w:div w:id="1648782032">
          <w:marLeft w:val="0"/>
          <w:marRight w:val="0"/>
          <w:marTop w:val="0"/>
          <w:marBottom w:val="0"/>
          <w:divBdr>
            <w:top w:val="none" w:sz="0" w:space="0" w:color="auto"/>
            <w:left w:val="none" w:sz="0" w:space="0" w:color="auto"/>
            <w:bottom w:val="none" w:sz="0" w:space="0" w:color="auto"/>
            <w:right w:val="none" w:sz="0" w:space="0" w:color="auto"/>
          </w:divBdr>
          <w:divsChild>
            <w:div w:id="1952593876">
              <w:marLeft w:val="0"/>
              <w:marRight w:val="0"/>
              <w:marTop w:val="0"/>
              <w:marBottom w:val="300"/>
              <w:divBdr>
                <w:top w:val="none" w:sz="0" w:space="0" w:color="auto"/>
                <w:left w:val="single" w:sz="12" w:space="0" w:color="573B37"/>
                <w:bottom w:val="none" w:sz="0" w:space="0" w:color="auto"/>
                <w:right w:val="none" w:sz="0" w:space="0" w:color="auto"/>
              </w:divBdr>
              <w:divsChild>
                <w:div w:id="556018611">
                  <w:marLeft w:val="0"/>
                  <w:marRight w:val="0"/>
                  <w:marTop w:val="0"/>
                  <w:marBottom w:val="0"/>
                  <w:divBdr>
                    <w:top w:val="none" w:sz="0" w:space="0" w:color="auto"/>
                    <w:left w:val="none" w:sz="0" w:space="0" w:color="auto"/>
                    <w:bottom w:val="none" w:sz="0" w:space="0" w:color="auto"/>
                    <w:right w:val="none" w:sz="0" w:space="0" w:color="auto"/>
                  </w:divBdr>
                  <w:divsChild>
                    <w:div w:id="1421831947">
                      <w:marLeft w:val="0"/>
                      <w:marRight w:val="0"/>
                      <w:marTop w:val="0"/>
                      <w:marBottom w:val="0"/>
                      <w:divBdr>
                        <w:top w:val="none" w:sz="0" w:space="0" w:color="auto"/>
                        <w:left w:val="none" w:sz="0" w:space="0" w:color="auto"/>
                        <w:bottom w:val="none" w:sz="0" w:space="0" w:color="auto"/>
                        <w:right w:val="none" w:sz="0" w:space="0" w:color="auto"/>
                      </w:divBdr>
                      <w:divsChild>
                        <w:div w:id="768701844">
                          <w:marLeft w:val="0"/>
                          <w:marRight w:val="0"/>
                          <w:marTop w:val="0"/>
                          <w:marBottom w:val="0"/>
                          <w:divBdr>
                            <w:top w:val="none" w:sz="0" w:space="0" w:color="auto"/>
                            <w:left w:val="none" w:sz="0" w:space="0" w:color="auto"/>
                            <w:bottom w:val="none" w:sz="0" w:space="0" w:color="auto"/>
                            <w:right w:val="none" w:sz="0" w:space="0" w:color="auto"/>
                          </w:divBdr>
                          <w:divsChild>
                            <w:div w:id="280844419">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045545">
      <w:bodyDiv w:val="1"/>
      <w:marLeft w:val="0"/>
      <w:marRight w:val="0"/>
      <w:marTop w:val="0"/>
      <w:marBottom w:val="0"/>
      <w:divBdr>
        <w:top w:val="none" w:sz="0" w:space="0" w:color="auto"/>
        <w:left w:val="none" w:sz="0" w:space="0" w:color="auto"/>
        <w:bottom w:val="none" w:sz="0" w:space="0" w:color="auto"/>
        <w:right w:val="none" w:sz="0" w:space="0" w:color="auto"/>
      </w:divBdr>
      <w:divsChild>
        <w:div w:id="529419972">
          <w:marLeft w:val="0"/>
          <w:marRight w:val="0"/>
          <w:marTop w:val="0"/>
          <w:marBottom w:val="0"/>
          <w:divBdr>
            <w:top w:val="none" w:sz="0" w:space="0" w:color="auto"/>
            <w:left w:val="none" w:sz="0" w:space="0" w:color="auto"/>
            <w:bottom w:val="none" w:sz="0" w:space="0" w:color="auto"/>
            <w:right w:val="none" w:sz="0" w:space="0" w:color="auto"/>
          </w:divBdr>
          <w:divsChild>
            <w:div w:id="415252282">
              <w:marLeft w:val="0"/>
              <w:marRight w:val="0"/>
              <w:marTop w:val="0"/>
              <w:marBottom w:val="300"/>
              <w:divBdr>
                <w:top w:val="none" w:sz="0" w:space="0" w:color="auto"/>
                <w:left w:val="single" w:sz="12" w:space="0" w:color="573B37"/>
                <w:bottom w:val="none" w:sz="0" w:space="0" w:color="auto"/>
                <w:right w:val="none" w:sz="0" w:space="0" w:color="auto"/>
              </w:divBdr>
              <w:divsChild>
                <w:div w:id="1589314467">
                  <w:marLeft w:val="0"/>
                  <w:marRight w:val="0"/>
                  <w:marTop w:val="0"/>
                  <w:marBottom w:val="0"/>
                  <w:divBdr>
                    <w:top w:val="none" w:sz="0" w:space="0" w:color="auto"/>
                    <w:left w:val="none" w:sz="0" w:space="0" w:color="auto"/>
                    <w:bottom w:val="none" w:sz="0" w:space="0" w:color="auto"/>
                    <w:right w:val="none" w:sz="0" w:space="0" w:color="auto"/>
                  </w:divBdr>
                  <w:divsChild>
                    <w:div w:id="1872105068">
                      <w:marLeft w:val="0"/>
                      <w:marRight w:val="0"/>
                      <w:marTop w:val="0"/>
                      <w:marBottom w:val="0"/>
                      <w:divBdr>
                        <w:top w:val="none" w:sz="0" w:space="0" w:color="auto"/>
                        <w:left w:val="none" w:sz="0" w:space="0" w:color="auto"/>
                        <w:bottom w:val="none" w:sz="0" w:space="0" w:color="auto"/>
                        <w:right w:val="none" w:sz="0" w:space="0" w:color="auto"/>
                      </w:divBdr>
                      <w:divsChild>
                        <w:div w:id="501043158">
                          <w:marLeft w:val="0"/>
                          <w:marRight w:val="0"/>
                          <w:marTop w:val="0"/>
                          <w:marBottom w:val="0"/>
                          <w:divBdr>
                            <w:top w:val="none" w:sz="0" w:space="0" w:color="auto"/>
                            <w:left w:val="none" w:sz="0" w:space="0" w:color="auto"/>
                            <w:bottom w:val="none" w:sz="0" w:space="0" w:color="auto"/>
                            <w:right w:val="none" w:sz="0" w:space="0" w:color="auto"/>
                          </w:divBdr>
                          <w:divsChild>
                            <w:div w:id="1521430735">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312059">
      <w:bodyDiv w:val="1"/>
      <w:marLeft w:val="0"/>
      <w:marRight w:val="0"/>
      <w:marTop w:val="0"/>
      <w:marBottom w:val="0"/>
      <w:divBdr>
        <w:top w:val="none" w:sz="0" w:space="0" w:color="auto"/>
        <w:left w:val="none" w:sz="0" w:space="0" w:color="auto"/>
        <w:bottom w:val="none" w:sz="0" w:space="0" w:color="auto"/>
        <w:right w:val="none" w:sz="0" w:space="0" w:color="auto"/>
      </w:divBdr>
      <w:divsChild>
        <w:div w:id="1699427991">
          <w:marLeft w:val="0"/>
          <w:marRight w:val="0"/>
          <w:marTop w:val="0"/>
          <w:marBottom w:val="0"/>
          <w:divBdr>
            <w:top w:val="none" w:sz="0" w:space="0" w:color="auto"/>
            <w:left w:val="none" w:sz="0" w:space="0" w:color="auto"/>
            <w:bottom w:val="none" w:sz="0" w:space="0" w:color="auto"/>
            <w:right w:val="none" w:sz="0" w:space="0" w:color="auto"/>
          </w:divBdr>
          <w:divsChild>
            <w:div w:id="1169642344">
              <w:marLeft w:val="0"/>
              <w:marRight w:val="0"/>
              <w:marTop w:val="0"/>
              <w:marBottom w:val="300"/>
              <w:divBdr>
                <w:top w:val="none" w:sz="0" w:space="0" w:color="auto"/>
                <w:left w:val="single" w:sz="12" w:space="0" w:color="573B37"/>
                <w:bottom w:val="none" w:sz="0" w:space="0" w:color="auto"/>
                <w:right w:val="none" w:sz="0" w:space="0" w:color="auto"/>
              </w:divBdr>
              <w:divsChild>
                <w:div w:id="505945238">
                  <w:marLeft w:val="0"/>
                  <w:marRight w:val="0"/>
                  <w:marTop w:val="0"/>
                  <w:marBottom w:val="0"/>
                  <w:divBdr>
                    <w:top w:val="none" w:sz="0" w:space="0" w:color="auto"/>
                    <w:left w:val="none" w:sz="0" w:space="0" w:color="auto"/>
                    <w:bottom w:val="none" w:sz="0" w:space="0" w:color="auto"/>
                    <w:right w:val="none" w:sz="0" w:space="0" w:color="auto"/>
                  </w:divBdr>
                  <w:divsChild>
                    <w:div w:id="1158231018">
                      <w:marLeft w:val="0"/>
                      <w:marRight w:val="0"/>
                      <w:marTop w:val="0"/>
                      <w:marBottom w:val="0"/>
                      <w:divBdr>
                        <w:top w:val="none" w:sz="0" w:space="0" w:color="auto"/>
                        <w:left w:val="none" w:sz="0" w:space="0" w:color="auto"/>
                        <w:bottom w:val="none" w:sz="0" w:space="0" w:color="auto"/>
                        <w:right w:val="none" w:sz="0" w:space="0" w:color="auto"/>
                      </w:divBdr>
                      <w:divsChild>
                        <w:div w:id="117841660">
                          <w:marLeft w:val="0"/>
                          <w:marRight w:val="0"/>
                          <w:marTop w:val="0"/>
                          <w:marBottom w:val="0"/>
                          <w:divBdr>
                            <w:top w:val="none" w:sz="0" w:space="0" w:color="auto"/>
                            <w:left w:val="none" w:sz="0" w:space="0" w:color="auto"/>
                            <w:bottom w:val="none" w:sz="0" w:space="0" w:color="auto"/>
                            <w:right w:val="none" w:sz="0" w:space="0" w:color="auto"/>
                          </w:divBdr>
                          <w:divsChild>
                            <w:div w:id="298070650">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11898">
      <w:bodyDiv w:val="1"/>
      <w:marLeft w:val="0"/>
      <w:marRight w:val="0"/>
      <w:marTop w:val="0"/>
      <w:marBottom w:val="0"/>
      <w:divBdr>
        <w:top w:val="none" w:sz="0" w:space="0" w:color="auto"/>
        <w:left w:val="none" w:sz="0" w:space="0" w:color="auto"/>
        <w:bottom w:val="none" w:sz="0" w:space="0" w:color="auto"/>
        <w:right w:val="none" w:sz="0" w:space="0" w:color="auto"/>
      </w:divBdr>
      <w:divsChild>
        <w:div w:id="340474413">
          <w:marLeft w:val="0"/>
          <w:marRight w:val="0"/>
          <w:marTop w:val="0"/>
          <w:marBottom w:val="0"/>
          <w:divBdr>
            <w:top w:val="none" w:sz="0" w:space="0" w:color="auto"/>
            <w:left w:val="none" w:sz="0" w:space="0" w:color="auto"/>
            <w:bottom w:val="none" w:sz="0" w:space="0" w:color="auto"/>
            <w:right w:val="none" w:sz="0" w:space="0" w:color="auto"/>
          </w:divBdr>
          <w:divsChild>
            <w:div w:id="1893537854">
              <w:marLeft w:val="0"/>
              <w:marRight w:val="0"/>
              <w:marTop w:val="0"/>
              <w:marBottom w:val="300"/>
              <w:divBdr>
                <w:top w:val="none" w:sz="0" w:space="0" w:color="auto"/>
                <w:left w:val="single" w:sz="12" w:space="0" w:color="573B37"/>
                <w:bottom w:val="none" w:sz="0" w:space="0" w:color="auto"/>
                <w:right w:val="none" w:sz="0" w:space="0" w:color="auto"/>
              </w:divBdr>
              <w:divsChild>
                <w:div w:id="1258059046">
                  <w:marLeft w:val="0"/>
                  <w:marRight w:val="0"/>
                  <w:marTop w:val="0"/>
                  <w:marBottom w:val="0"/>
                  <w:divBdr>
                    <w:top w:val="none" w:sz="0" w:space="0" w:color="auto"/>
                    <w:left w:val="none" w:sz="0" w:space="0" w:color="auto"/>
                    <w:bottom w:val="none" w:sz="0" w:space="0" w:color="auto"/>
                    <w:right w:val="none" w:sz="0" w:space="0" w:color="auto"/>
                  </w:divBdr>
                  <w:divsChild>
                    <w:div w:id="279336935">
                      <w:marLeft w:val="0"/>
                      <w:marRight w:val="0"/>
                      <w:marTop w:val="0"/>
                      <w:marBottom w:val="0"/>
                      <w:divBdr>
                        <w:top w:val="none" w:sz="0" w:space="0" w:color="auto"/>
                        <w:left w:val="none" w:sz="0" w:space="0" w:color="auto"/>
                        <w:bottom w:val="none" w:sz="0" w:space="0" w:color="auto"/>
                        <w:right w:val="none" w:sz="0" w:space="0" w:color="auto"/>
                      </w:divBdr>
                      <w:divsChild>
                        <w:div w:id="434327691">
                          <w:marLeft w:val="0"/>
                          <w:marRight w:val="0"/>
                          <w:marTop w:val="0"/>
                          <w:marBottom w:val="0"/>
                          <w:divBdr>
                            <w:top w:val="none" w:sz="0" w:space="0" w:color="auto"/>
                            <w:left w:val="none" w:sz="0" w:space="0" w:color="auto"/>
                            <w:bottom w:val="none" w:sz="0" w:space="0" w:color="auto"/>
                            <w:right w:val="none" w:sz="0" w:space="0" w:color="auto"/>
                          </w:divBdr>
                          <w:divsChild>
                            <w:div w:id="196504704">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9155887">
      <w:bodyDiv w:val="1"/>
      <w:marLeft w:val="0"/>
      <w:marRight w:val="0"/>
      <w:marTop w:val="0"/>
      <w:marBottom w:val="0"/>
      <w:divBdr>
        <w:top w:val="none" w:sz="0" w:space="0" w:color="auto"/>
        <w:left w:val="none" w:sz="0" w:space="0" w:color="auto"/>
        <w:bottom w:val="none" w:sz="0" w:space="0" w:color="auto"/>
        <w:right w:val="none" w:sz="0" w:space="0" w:color="auto"/>
      </w:divBdr>
      <w:divsChild>
        <w:div w:id="427383924">
          <w:marLeft w:val="0"/>
          <w:marRight w:val="0"/>
          <w:marTop w:val="0"/>
          <w:marBottom w:val="0"/>
          <w:divBdr>
            <w:top w:val="none" w:sz="0" w:space="0" w:color="auto"/>
            <w:left w:val="none" w:sz="0" w:space="0" w:color="auto"/>
            <w:bottom w:val="none" w:sz="0" w:space="0" w:color="auto"/>
            <w:right w:val="none" w:sz="0" w:space="0" w:color="auto"/>
          </w:divBdr>
          <w:divsChild>
            <w:div w:id="674304319">
              <w:marLeft w:val="0"/>
              <w:marRight w:val="0"/>
              <w:marTop w:val="0"/>
              <w:marBottom w:val="300"/>
              <w:divBdr>
                <w:top w:val="none" w:sz="0" w:space="0" w:color="auto"/>
                <w:left w:val="single" w:sz="12" w:space="0" w:color="573B37"/>
                <w:bottom w:val="none" w:sz="0" w:space="0" w:color="auto"/>
                <w:right w:val="none" w:sz="0" w:space="0" w:color="auto"/>
              </w:divBdr>
              <w:divsChild>
                <w:div w:id="888420247">
                  <w:marLeft w:val="0"/>
                  <w:marRight w:val="0"/>
                  <w:marTop w:val="0"/>
                  <w:marBottom w:val="0"/>
                  <w:divBdr>
                    <w:top w:val="none" w:sz="0" w:space="0" w:color="auto"/>
                    <w:left w:val="none" w:sz="0" w:space="0" w:color="auto"/>
                    <w:bottom w:val="none" w:sz="0" w:space="0" w:color="auto"/>
                    <w:right w:val="none" w:sz="0" w:space="0" w:color="auto"/>
                  </w:divBdr>
                  <w:divsChild>
                    <w:div w:id="1901942207">
                      <w:marLeft w:val="0"/>
                      <w:marRight w:val="0"/>
                      <w:marTop w:val="0"/>
                      <w:marBottom w:val="0"/>
                      <w:divBdr>
                        <w:top w:val="none" w:sz="0" w:space="0" w:color="auto"/>
                        <w:left w:val="none" w:sz="0" w:space="0" w:color="auto"/>
                        <w:bottom w:val="none" w:sz="0" w:space="0" w:color="auto"/>
                        <w:right w:val="none" w:sz="0" w:space="0" w:color="auto"/>
                      </w:divBdr>
                      <w:divsChild>
                        <w:div w:id="688333439">
                          <w:marLeft w:val="0"/>
                          <w:marRight w:val="0"/>
                          <w:marTop w:val="0"/>
                          <w:marBottom w:val="0"/>
                          <w:divBdr>
                            <w:top w:val="none" w:sz="0" w:space="0" w:color="auto"/>
                            <w:left w:val="none" w:sz="0" w:space="0" w:color="auto"/>
                            <w:bottom w:val="none" w:sz="0" w:space="0" w:color="auto"/>
                            <w:right w:val="none" w:sz="0" w:space="0" w:color="auto"/>
                          </w:divBdr>
                          <w:divsChild>
                            <w:div w:id="169102969">
                              <w:marLeft w:val="600"/>
                              <w:marRight w:val="6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usm.my/education/publication/APJEE_26_06_Salmiza%20(91-106).pdf" TargetMode="External"/><Relationship Id="rId5" Type="http://schemas.openxmlformats.org/officeDocument/2006/relationships/hyperlink" Target="http://education.alberta.ca/apps/aisi/literature/pdfs/bbased_learning.pdf" TargetMode="External"/><Relationship Id="rId4" Type="http://schemas.openxmlformats.org/officeDocument/2006/relationships/hyperlink" Target="http://feaweb.org/brain-based-learning-strateg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4</Pages>
  <Words>1700</Words>
  <Characters>9694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YRDSB</cp:lastModifiedBy>
  <cp:revision>7</cp:revision>
  <cp:lastPrinted>2012-04-20T21:01:00Z</cp:lastPrinted>
  <dcterms:created xsi:type="dcterms:W3CDTF">2012-01-21T20:54:00Z</dcterms:created>
  <dcterms:modified xsi:type="dcterms:W3CDTF">2012-04-20T21:02:00Z</dcterms:modified>
</cp:coreProperties>
</file>